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0F" w:rsidRPr="00103B1F" w:rsidRDefault="0001020F" w:rsidP="006F1A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3B1F">
        <w:rPr>
          <w:rFonts w:ascii="Times New Roman" w:hAnsi="Times New Roman" w:cs="Times New Roman"/>
          <w:b/>
          <w:bCs/>
          <w:sz w:val="32"/>
          <w:szCs w:val="32"/>
        </w:rPr>
        <w:t>АНАЛИТИЧЕСКАЯ СПРАВКА</w:t>
      </w:r>
    </w:p>
    <w:p w:rsidR="0001020F" w:rsidRPr="00313A32" w:rsidRDefault="0001020F" w:rsidP="006F1A0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1020F" w:rsidRDefault="0001020F" w:rsidP="006F1A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F497A"/>
          <w:kern w:val="24"/>
          <w:sz w:val="32"/>
          <w:szCs w:val="32"/>
          <w:lang w:eastAsia="ru-RU"/>
        </w:rPr>
      </w:pPr>
      <w:r w:rsidRPr="00313A3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Показатель 4.</w:t>
      </w:r>
      <w:r w:rsidRPr="00313A32">
        <w:rPr>
          <w:rFonts w:ascii="Times New Roman" w:hAnsi="Times New Roman" w:cs="Times New Roman"/>
          <w:b/>
          <w:bCs/>
          <w:color w:val="5F497A"/>
          <w:kern w:val="24"/>
          <w:sz w:val="32"/>
          <w:szCs w:val="32"/>
          <w:lang w:eastAsia="ru-RU"/>
        </w:rPr>
        <w:t>Реалистичность проекта, наличие необходимых финансовых, кадровых, материально-технических условий для его осуществления</w:t>
      </w:r>
    </w:p>
    <w:p w:rsidR="0001020F" w:rsidRDefault="0001020F" w:rsidP="00B61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F497A"/>
          <w:kern w:val="24"/>
          <w:sz w:val="32"/>
          <w:szCs w:val="32"/>
          <w:lang w:eastAsia="ru-RU"/>
        </w:rPr>
      </w:pPr>
    </w:p>
    <w:p w:rsidR="0001020F" w:rsidRDefault="0001020F" w:rsidP="0038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Для успешной реализации проекта созданы необходимые</w:t>
      </w:r>
      <w:r w:rsidRPr="007A2EC4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финансовы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е</w:t>
      </w:r>
      <w:r w:rsidRPr="007A2EC4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, кадровы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е</w:t>
      </w:r>
      <w:r w:rsidRPr="007A2EC4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, ма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териально-технические условия.</w:t>
      </w:r>
    </w:p>
    <w:p w:rsidR="0001020F" w:rsidRDefault="0001020F" w:rsidP="007A2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01020F" w:rsidRDefault="0001020F" w:rsidP="007A2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7033CD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ФИНАНСОВ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ЫЕ УСЛОВИЯ ПРОЕКТА</w:t>
      </w:r>
    </w:p>
    <w:p w:rsidR="0001020F" w:rsidRDefault="0001020F" w:rsidP="007A2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01020F" w:rsidRPr="007A2EC4" w:rsidRDefault="0001020F" w:rsidP="007A2E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A2EC4">
        <w:rPr>
          <w:rFonts w:ascii="Times New Roman CYR" w:hAnsi="Times New Roman CYR" w:cs="Times New Roman CYR"/>
          <w:sz w:val="28"/>
          <w:szCs w:val="28"/>
          <w:lang w:eastAsia="ru-RU"/>
        </w:rPr>
        <w:t>Финансовые условия обеспечивают реализацию проекта, отражают структуру и объем расходов, необходимых для реализации проекта.</w:t>
      </w:r>
    </w:p>
    <w:p w:rsidR="0001020F" w:rsidRDefault="0001020F" w:rsidP="007A2E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Финансирование реализации Проекта осуществляется в объеме норм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тивов на получение общедоступного и бесплатного дошкольного образов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ния:</w:t>
      </w:r>
    </w:p>
    <w:p w:rsidR="0001020F" w:rsidRDefault="0001020F" w:rsidP="007A2E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- краевая субвенция на финансирование ДОУ в части реализации ООП;</w:t>
      </w:r>
    </w:p>
    <w:p w:rsidR="0001020F" w:rsidRDefault="0001020F" w:rsidP="007A2E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- расходы, связанные с дополнительным профессиональным образован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ем руководящих и педагогических работников; </w:t>
      </w:r>
    </w:p>
    <w:p w:rsidR="0001020F" w:rsidRDefault="0001020F" w:rsidP="007A2E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- материальные затраты из расчета 2000 на одного ребенка, посещающ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го ДОУ (расходы на средства обучения  и воспитания);</w:t>
      </w:r>
    </w:p>
    <w:p w:rsidR="0001020F" w:rsidRDefault="0001020F" w:rsidP="007A2E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стимулирующий фонд; </w:t>
      </w:r>
    </w:p>
    <w:p w:rsidR="0001020F" w:rsidRDefault="0001020F" w:rsidP="007A2E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- средства муниципального бюджета;</w:t>
      </w:r>
    </w:p>
    <w:p w:rsidR="0001020F" w:rsidRPr="007033CD" w:rsidRDefault="0001020F" w:rsidP="0038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добровольные, </w:t>
      </w: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>благотворительн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ые пожертвования на спец. счет ДОУ.</w:t>
      </w:r>
    </w:p>
    <w:p w:rsidR="0001020F" w:rsidRDefault="0001020F" w:rsidP="00DC7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01020F" w:rsidRDefault="0001020F" w:rsidP="00683C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 w:rsidRPr="00DC72E9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КАДРОВЫЕ УСЛОВИЯ ПРОЕКТА</w:t>
      </w:r>
    </w:p>
    <w:p w:rsidR="0001020F" w:rsidRPr="00DC72E9" w:rsidRDefault="0001020F" w:rsidP="00DC72E9">
      <w:pPr>
        <w:spacing w:after="0" w:line="240" w:lineRule="auto"/>
        <w:ind w:left="1260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01020F" w:rsidRPr="007F2244" w:rsidRDefault="0001020F" w:rsidP="00DC72E9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2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Кадровые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</w:t>
      </w:r>
      <w:r w:rsidRPr="007F2244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предполагают  повышение квалификации, подготовку и переподготовку специалистов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F2244">
        <w:rPr>
          <w:rFonts w:ascii="Times New Roman" w:hAnsi="Times New Roman" w:cs="Times New Roman"/>
          <w:sz w:val="28"/>
          <w:szCs w:val="28"/>
          <w:lang w:eastAsia="ru-RU"/>
        </w:rPr>
        <w:t xml:space="preserve">  участвующих в реализации проекта; привл</w:t>
      </w:r>
      <w:r w:rsidRPr="007F224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F2244">
        <w:rPr>
          <w:rFonts w:ascii="Times New Roman" w:hAnsi="Times New Roman" w:cs="Times New Roman"/>
          <w:sz w:val="28"/>
          <w:szCs w:val="28"/>
          <w:lang w:eastAsia="ru-RU"/>
        </w:rPr>
        <w:t>чение необходимых специалистов извне; создание творческ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7F2244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F22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020F" w:rsidRPr="007A0B8C" w:rsidRDefault="0001020F" w:rsidP="00DC7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A0B8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>
        <w:rPr>
          <w:rFonts w:ascii="Times New Roman" w:hAnsi="Times New Roman" w:cs="Times New Roman"/>
          <w:sz w:val="28"/>
          <w:szCs w:val="28"/>
        </w:rPr>
        <w:t>комбинированного</w:t>
      </w:r>
      <w:r w:rsidRPr="007A0B8C">
        <w:rPr>
          <w:rFonts w:ascii="Times New Roman" w:hAnsi="Times New Roman" w:cs="Times New Roman"/>
          <w:sz w:val="28"/>
          <w:szCs w:val="28"/>
        </w:rPr>
        <w:t xml:space="preserve"> вида № 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7A0B8C">
        <w:rPr>
          <w:rFonts w:ascii="Times New Roman" w:hAnsi="Times New Roman" w:cs="Times New Roman"/>
          <w:sz w:val="28"/>
          <w:szCs w:val="28"/>
        </w:rPr>
        <w:t>полностьюукомплектовано квал</w:t>
      </w:r>
      <w:r w:rsidRPr="007A0B8C">
        <w:rPr>
          <w:rFonts w:ascii="Times New Roman" w:hAnsi="Times New Roman" w:cs="Times New Roman"/>
          <w:sz w:val="28"/>
          <w:szCs w:val="28"/>
        </w:rPr>
        <w:t>и</w:t>
      </w:r>
      <w:r w:rsidRPr="007A0B8C">
        <w:rPr>
          <w:rFonts w:ascii="Times New Roman" w:hAnsi="Times New Roman" w:cs="Times New Roman"/>
          <w:sz w:val="28"/>
          <w:szCs w:val="28"/>
        </w:rPr>
        <w:t xml:space="preserve">фицированными кадрами. Коллектив объединён едиными целями и задачами и имеет благоприятный психологический климат. В дошкольном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всесторонне развитие детей </w:t>
      </w:r>
      <w:r w:rsidRPr="007A0B8C">
        <w:rPr>
          <w:rFonts w:ascii="Times New Roman" w:hAnsi="Times New Roman" w:cs="Times New Roman"/>
          <w:sz w:val="28"/>
          <w:szCs w:val="28"/>
        </w:rPr>
        <w:t>осуществляют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0B8C">
        <w:rPr>
          <w:rFonts w:ascii="Times New Roman" w:hAnsi="Times New Roman" w:cs="Times New Roman"/>
          <w:sz w:val="28"/>
          <w:szCs w:val="28"/>
        </w:rPr>
        <w:t xml:space="preserve"> педагогов, творцов-энтузиастов. </w:t>
      </w:r>
    </w:p>
    <w:p w:rsidR="0001020F" w:rsidRPr="007A0B8C" w:rsidRDefault="0001020F" w:rsidP="00DC72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6663"/>
        <w:gridCol w:w="2693"/>
      </w:tblGrid>
      <w:tr w:rsidR="0001020F" w:rsidRPr="00525319">
        <w:trPr>
          <w:trHeight w:val="17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количество педагогических</w:t>
            </w:r>
          </w:p>
          <w:p w:rsidR="0001020F" w:rsidRPr="007A0B8C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Pr="007A0B8C" w:rsidRDefault="0001020F" w:rsidP="00A14079">
            <w:pPr>
              <w:tabs>
                <w:tab w:val="left" w:pos="-108"/>
              </w:tabs>
              <w:spacing w:line="288" w:lineRule="auto"/>
              <w:ind w:left="-138" w:firstLine="1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Pr="007A0B8C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Pr="007A0B8C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Pr="007A0B8C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Pr="007A0B8C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Pr="007A0B8C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Pr="007A0B8C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Pr="007A0B8C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Pr="007A0B8C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 по физической культуре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Pr="007A0B8C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Pr="007A0B8C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Учитель-</w:t>
            </w:r>
            <w:r w:rsidRPr="007A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Pr="007A0B8C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13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Pr="007A0B8C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Помощники воспитателя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Pr="007A0B8C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учебно-вспомогательных рабо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ников, квалификация которых соответствует 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бованиям раздела «Квалификационные характ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ристики должностей работников образования» ЕКС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работников,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ладающих компетенциями, прописанными в п. 3.2.5.. ФГОС ДО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работников, имеющих дошкольное педагогическое образов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высшее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педагогических работников, имеющих высшую квалификационную категорию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0A3834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педагогических работников, имеющих первую квалификационную категорию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работников, имеющих стаж педагогической деятельности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нее 5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работников, имеющих стаж педагогической деятельности</w:t>
            </w:r>
          </w:p>
          <w:p w:rsidR="0001020F" w:rsidRDefault="0001020F" w:rsidP="00D46BA3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5 до 10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1020F" w:rsidRPr="00525319" w:rsidTr="000A3834">
        <w:trPr>
          <w:trHeight w:val="124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0A3834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работников, имеющих стаж педагогической деятельности 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лее 10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0A3834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 в возрасте до 30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0A3834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 в возрасте от 30 до 50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0A3834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 в возрасте более 50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0A3834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работников, имеющих квалификацию для проведения корре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ционной работы с детьми с ОВЗ и инвалидами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0A3834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работников, прошедших повышение квалификации и перепо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готовки в соответствии с ФГОС ДО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0A3834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работников, вл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деющих компьютерными технологиями, вкл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чающими использование и создание собственных электронных образовательных ресурсов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1020F" w:rsidRPr="00525319">
        <w:trPr>
          <w:trHeight w:val="1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20F" w:rsidRDefault="0001020F" w:rsidP="000A3834">
            <w:pPr>
              <w:spacing w:line="288" w:lineRule="auto"/>
              <w:ind w:left="360"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работников, имеющих личные страницы на сайте образов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тельных порталов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20F" w:rsidRDefault="0001020F" w:rsidP="00A14079">
            <w:pPr>
              <w:tabs>
                <w:tab w:val="left" w:pos="-108"/>
                <w:tab w:val="left" w:pos="147"/>
              </w:tabs>
              <w:spacing w:line="288" w:lineRule="auto"/>
              <w:ind w:left="-13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01020F" w:rsidRDefault="0001020F" w:rsidP="00DC7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20F" w:rsidRPr="007A0B8C" w:rsidRDefault="0001020F" w:rsidP="00DC7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B8C">
        <w:rPr>
          <w:rFonts w:ascii="Times New Roman" w:hAnsi="Times New Roman" w:cs="Times New Roman"/>
          <w:sz w:val="28"/>
          <w:szCs w:val="28"/>
        </w:rPr>
        <w:t>Педагогический коллектив продолжает работу над повышением качес</w:t>
      </w:r>
      <w:r w:rsidRPr="007A0B8C">
        <w:rPr>
          <w:rFonts w:ascii="Times New Roman" w:hAnsi="Times New Roman" w:cs="Times New Roman"/>
          <w:sz w:val="28"/>
          <w:szCs w:val="28"/>
        </w:rPr>
        <w:t>т</w:t>
      </w:r>
      <w:r w:rsidRPr="007A0B8C">
        <w:rPr>
          <w:rFonts w:ascii="Times New Roman" w:hAnsi="Times New Roman" w:cs="Times New Roman"/>
          <w:sz w:val="28"/>
          <w:szCs w:val="28"/>
        </w:rPr>
        <w:t>ва работы МБДОУ. Уровень квалификации педагогических работников МБДОУ для каждой занимаемой должности соответствует квалификацио</w:t>
      </w:r>
      <w:r w:rsidRPr="007A0B8C">
        <w:rPr>
          <w:rFonts w:ascii="Times New Roman" w:hAnsi="Times New Roman" w:cs="Times New Roman"/>
          <w:sz w:val="28"/>
          <w:szCs w:val="28"/>
        </w:rPr>
        <w:t>н</w:t>
      </w:r>
      <w:r w:rsidRPr="007A0B8C">
        <w:rPr>
          <w:rFonts w:ascii="Times New Roman" w:hAnsi="Times New Roman" w:cs="Times New Roman"/>
          <w:sz w:val="28"/>
          <w:szCs w:val="28"/>
        </w:rPr>
        <w:t>ным характеристикам</w:t>
      </w:r>
      <w:r w:rsidRPr="007A0B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020F" w:rsidRPr="007A0B8C" w:rsidRDefault="0001020F" w:rsidP="00DC72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B8C">
        <w:rPr>
          <w:rFonts w:ascii="Times New Roman" w:hAnsi="Times New Roman" w:cs="Times New Roman"/>
          <w:sz w:val="28"/>
          <w:szCs w:val="28"/>
        </w:rPr>
        <w:t>Педагогические работники МБДОУ регулярно повышают професси</w:t>
      </w:r>
      <w:r w:rsidRPr="007A0B8C">
        <w:rPr>
          <w:rFonts w:ascii="Times New Roman" w:hAnsi="Times New Roman" w:cs="Times New Roman"/>
          <w:sz w:val="28"/>
          <w:szCs w:val="28"/>
        </w:rPr>
        <w:t>о</w:t>
      </w:r>
      <w:r w:rsidRPr="007A0B8C">
        <w:rPr>
          <w:rFonts w:ascii="Times New Roman" w:hAnsi="Times New Roman" w:cs="Times New Roman"/>
          <w:sz w:val="28"/>
          <w:szCs w:val="28"/>
        </w:rPr>
        <w:t xml:space="preserve">нальную квалификацию (в объеме не менее 72 часов) не реже, чем каждые </w:t>
      </w:r>
      <w:r>
        <w:rPr>
          <w:rFonts w:ascii="Times New Roman" w:hAnsi="Times New Roman" w:cs="Times New Roman"/>
          <w:sz w:val="28"/>
          <w:szCs w:val="28"/>
        </w:rPr>
        <w:t>три года</w:t>
      </w:r>
      <w:r w:rsidRPr="007A0B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 xml:space="preserve">На данный момент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едагогические работники обладают основными компетенциями, необходимыми для реализации проекта.</w:t>
      </w:r>
    </w:p>
    <w:p w:rsidR="0001020F" w:rsidRPr="007A0B8C" w:rsidRDefault="0001020F" w:rsidP="00DC72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C5B">
        <w:rPr>
          <w:rFonts w:ascii="Times New Roman" w:hAnsi="Times New Roman" w:cs="Times New Roman"/>
          <w:sz w:val="28"/>
          <w:szCs w:val="28"/>
        </w:rPr>
        <w:t>100%</w:t>
      </w:r>
      <w:r w:rsidRPr="007A0B8C">
        <w:rPr>
          <w:rFonts w:ascii="Times New Roman" w:hAnsi="Times New Roman" w:cs="Times New Roman"/>
          <w:sz w:val="28"/>
          <w:szCs w:val="28"/>
        </w:rPr>
        <w:t xml:space="preserve"> педагогических работников включены в реализацию инновац</w:t>
      </w:r>
      <w:r w:rsidRPr="007A0B8C">
        <w:rPr>
          <w:rFonts w:ascii="Times New Roman" w:hAnsi="Times New Roman" w:cs="Times New Roman"/>
          <w:sz w:val="28"/>
          <w:szCs w:val="28"/>
        </w:rPr>
        <w:t>и</w:t>
      </w:r>
      <w:r w:rsidRPr="007A0B8C">
        <w:rPr>
          <w:rFonts w:ascii="Times New Roman" w:hAnsi="Times New Roman" w:cs="Times New Roman"/>
          <w:sz w:val="28"/>
          <w:szCs w:val="28"/>
        </w:rPr>
        <w:t xml:space="preserve">онного проекта по теме </w:t>
      </w:r>
      <w:r w:rsidRPr="00421547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«Мы-будущие волонтеры» технология обучения д</w:t>
      </w:r>
      <w:r w:rsidRPr="00421547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е</w:t>
      </w:r>
      <w:r w:rsidRPr="00421547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тей сопереживанию, сочувствию и милосердию»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020F" w:rsidRDefault="0001020F" w:rsidP="004215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lang w:eastAsia="ru-RU"/>
        </w:rPr>
        <w:t>Важное условие успешного внедре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проекта - это повышение ИКТ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-компетентности педагога через  обучение на курсах повышения квалифик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ции, обмена опытом  среди специалистов учреждений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. На базе МДОУ № 30 функционирует районное методическое объединение педагогов ДОУ по духовно-нравственному воспитанию дошкольников, а старший воспитатель Кашкара Л.И. является руководителем этого РМО.</w:t>
      </w:r>
    </w:p>
    <w:p w:rsidR="0001020F" w:rsidRPr="007A0B8C" w:rsidRDefault="0001020F" w:rsidP="004215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B8C">
        <w:rPr>
          <w:rFonts w:ascii="Times New Roman" w:hAnsi="Times New Roman" w:cs="Times New Roman"/>
          <w:sz w:val="28"/>
          <w:szCs w:val="28"/>
        </w:rPr>
        <w:t>В июне 2013 года все педагоги прошли обучение на мини-курсах преп</w:t>
      </w:r>
      <w:r w:rsidRPr="007A0B8C">
        <w:rPr>
          <w:rFonts w:ascii="Times New Roman" w:hAnsi="Times New Roman" w:cs="Times New Roman"/>
          <w:sz w:val="28"/>
          <w:szCs w:val="28"/>
        </w:rPr>
        <w:t>о</w:t>
      </w:r>
      <w:r w:rsidRPr="007A0B8C">
        <w:rPr>
          <w:rFonts w:ascii="Times New Roman" w:hAnsi="Times New Roman" w:cs="Times New Roman"/>
          <w:sz w:val="28"/>
          <w:szCs w:val="28"/>
        </w:rPr>
        <w:t>давателя информатики ГАПОУ СПО «Ленинградский социально-педагогический колледж» КК О.Л.Рожковой. Педагоги изучили технологии работы с презентационным программным обеспечением и создания интера</w:t>
      </w:r>
      <w:r w:rsidRPr="007A0B8C">
        <w:rPr>
          <w:rFonts w:ascii="Times New Roman" w:hAnsi="Times New Roman" w:cs="Times New Roman"/>
          <w:sz w:val="28"/>
          <w:szCs w:val="28"/>
        </w:rPr>
        <w:t>к</w:t>
      </w:r>
      <w:r w:rsidRPr="007A0B8C">
        <w:rPr>
          <w:rFonts w:ascii="Times New Roman" w:hAnsi="Times New Roman" w:cs="Times New Roman"/>
          <w:sz w:val="28"/>
          <w:szCs w:val="28"/>
        </w:rPr>
        <w:t>тивных информационных продуктов для использования в коррекционно-развивающем процессе, освоили такие технические приемы создания мул</w:t>
      </w:r>
      <w:r w:rsidRPr="007A0B8C">
        <w:rPr>
          <w:rFonts w:ascii="Times New Roman" w:hAnsi="Times New Roman" w:cs="Times New Roman"/>
          <w:sz w:val="28"/>
          <w:szCs w:val="28"/>
        </w:rPr>
        <w:t>ь</w:t>
      </w:r>
      <w:r w:rsidRPr="007A0B8C">
        <w:rPr>
          <w:rFonts w:ascii="Times New Roman" w:hAnsi="Times New Roman" w:cs="Times New Roman"/>
          <w:sz w:val="28"/>
          <w:szCs w:val="28"/>
        </w:rPr>
        <w:t xml:space="preserve">тимедиа презентаций,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0B8C">
        <w:rPr>
          <w:rFonts w:ascii="Times New Roman" w:hAnsi="Times New Roman" w:cs="Times New Roman"/>
          <w:sz w:val="28"/>
          <w:szCs w:val="28"/>
        </w:rPr>
        <w:t>лупа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0B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0B8C">
        <w:rPr>
          <w:rFonts w:ascii="Times New Roman" w:hAnsi="Times New Roman" w:cs="Times New Roman"/>
          <w:sz w:val="28"/>
          <w:szCs w:val="28"/>
        </w:rPr>
        <w:t>кисть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0B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0B8C">
        <w:rPr>
          <w:rFonts w:ascii="Times New Roman" w:hAnsi="Times New Roman" w:cs="Times New Roman"/>
          <w:sz w:val="28"/>
          <w:szCs w:val="28"/>
        </w:rPr>
        <w:t>интерактивная лента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0B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0B8C">
        <w:rPr>
          <w:rFonts w:ascii="Times New Roman" w:hAnsi="Times New Roman" w:cs="Times New Roman"/>
          <w:sz w:val="28"/>
          <w:szCs w:val="28"/>
        </w:rPr>
        <w:t>вирт</w:t>
      </w:r>
      <w:r w:rsidRPr="007A0B8C">
        <w:rPr>
          <w:rFonts w:ascii="Times New Roman" w:hAnsi="Times New Roman" w:cs="Times New Roman"/>
          <w:sz w:val="28"/>
          <w:szCs w:val="28"/>
        </w:rPr>
        <w:t>у</w:t>
      </w:r>
      <w:r w:rsidRPr="007A0B8C">
        <w:rPr>
          <w:rFonts w:ascii="Times New Roman" w:hAnsi="Times New Roman" w:cs="Times New Roman"/>
          <w:sz w:val="28"/>
          <w:szCs w:val="28"/>
        </w:rPr>
        <w:t>альная экскурсия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0B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0B8C">
        <w:rPr>
          <w:rFonts w:ascii="Times New Roman" w:hAnsi="Times New Roman" w:cs="Times New Roman"/>
          <w:sz w:val="28"/>
          <w:szCs w:val="28"/>
        </w:rPr>
        <w:t>сорбонка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0B8C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01020F" w:rsidRPr="007A0B8C" w:rsidRDefault="0001020F" w:rsidP="00DC72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результате – педагоги:</w:t>
      </w:r>
    </w:p>
    <w:p w:rsidR="0001020F" w:rsidRPr="007A0B8C" w:rsidRDefault="0001020F" w:rsidP="00901A5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ab/>
        <w:t>умеют применять электронные дидактические и педагогические пр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 xml:space="preserve">граммные средства; </w:t>
      </w:r>
    </w:p>
    <w:p w:rsidR="0001020F" w:rsidRPr="007A0B8C" w:rsidRDefault="0001020F" w:rsidP="00901A5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используют информационные технологии в образовательном процессе; </w:t>
      </w:r>
    </w:p>
    <w:p w:rsidR="0001020F" w:rsidRPr="007A0B8C" w:rsidRDefault="0001020F" w:rsidP="00901A5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ab/>
        <w:t>владеют способами и методами применения ИКТ в работе с воспитанн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 xml:space="preserve">ками и родителями. </w:t>
      </w:r>
    </w:p>
    <w:p w:rsidR="0001020F" w:rsidRPr="007A0B8C" w:rsidRDefault="0001020F" w:rsidP="00DC72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lang w:eastAsia="ru-RU"/>
        </w:rPr>
        <w:t>Анализ работы в данном направлении позволяет выделить положительные стороны и наметить задачи и перспективы:</w:t>
      </w:r>
    </w:p>
    <w:p w:rsidR="0001020F" w:rsidRDefault="0001020F" w:rsidP="00904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22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МАТЕРИАЛЬНО-ТЕХНИЧЕСКИ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 УСЛОВИЯ</w:t>
      </w:r>
    </w:p>
    <w:p w:rsidR="0001020F" w:rsidRPr="007F2244" w:rsidRDefault="0001020F" w:rsidP="00904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20F" w:rsidRDefault="0001020F" w:rsidP="007A0B8C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244">
        <w:rPr>
          <w:rFonts w:ascii="Times New Roman" w:hAnsi="Times New Roman" w:cs="Times New Roman"/>
          <w:sz w:val="28"/>
          <w:szCs w:val="28"/>
          <w:lang w:eastAsia="ru-RU"/>
        </w:rPr>
        <w:t xml:space="preserve">          К </w:t>
      </w:r>
      <w:r w:rsidRPr="007F22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материально-техническим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условиям</w:t>
      </w:r>
      <w:r w:rsidRPr="007F2244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технические и д</w:t>
      </w:r>
      <w:r w:rsidRPr="007F224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F2244">
        <w:rPr>
          <w:rFonts w:ascii="Times New Roman" w:hAnsi="Times New Roman" w:cs="Times New Roman"/>
          <w:sz w:val="28"/>
          <w:szCs w:val="28"/>
          <w:lang w:eastAsia="ru-RU"/>
        </w:rPr>
        <w:t>дактические средства обучения, раскрывающие  оснащение ДОУ оргтехн</w:t>
      </w:r>
      <w:r w:rsidRPr="007F224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F2244">
        <w:rPr>
          <w:rFonts w:ascii="Times New Roman" w:hAnsi="Times New Roman" w:cs="Times New Roman"/>
          <w:sz w:val="28"/>
          <w:szCs w:val="28"/>
          <w:lang w:eastAsia="ru-RU"/>
        </w:rPr>
        <w:t>ческими средствами.</w:t>
      </w:r>
    </w:p>
    <w:p w:rsidR="0001020F" w:rsidRDefault="0001020F" w:rsidP="00DC7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B8C">
        <w:rPr>
          <w:rFonts w:ascii="Times New Roman" w:hAnsi="Times New Roman" w:cs="Times New Roman"/>
          <w:sz w:val="28"/>
          <w:szCs w:val="28"/>
        </w:rPr>
        <w:t xml:space="preserve">Все помещения </w:t>
      </w:r>
      <w:r>
        <w:rPr>
          <w:rFonts w:ascii="Times New Roman" w:hAnsi="Times New Roman" w:cs="Times New Roman"/>
          <w:sz w:val="28"/>
          <w:szCs w:val="28"/>
        </w:rPr>
        <w:t xml:space="preserve">ДОУ на момент реализации Проекта </w:t>
      </w:r>
      <w:r w:rsidRPr="007A0B8C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нитарно-эпидемиологическим правилам</w:t>
      </w:r>
      <w:r w:rsidRPr="00E65450">
        <w:rPr>
          <w:rFonts w:ascii="Times New Roman" w:hAnsi="Times New Roman" w:cs="Times New Roman"/>
          <w:sz w:val="28"/>
          <w:szCs w:val="28"/>
          <w:lang w:eastAsia="ru-RU"/>
        </w:rPr>
        <w:t>и нормативам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7A0B8C">
        <w:rPr>
          <w:rFonts w:ascii="Times New Roman" w:hAnsi="Times New Roman" w:cs="Times New Roman"/>
          <w:sz w:val="28"/>
          <w:szCs w:val="28"/>
        </w:rPr>
        <w:t>правилам пожарной безопасности,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к средствам обучения и воспитания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возрастом и индивидуальными особенностями развития детей с ТНР</w:t>
      </w:r>
      <w:r w:rsidRPr="007A0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20F" w:rsidRDefault="0001020F" w:rsidP="00DC72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Оснащенность помещений развивающей предметно-пространственной, </w:t>
      </w:r>
      <w:r w:rsidRPr="006C0465">
        <w:rPr>
          <w:rFonts w:ascii="Times New Roman" w:hAnsi="Times New Roman" w:cs="Times New Roman"/>
          <w:b/>
          <w:sz w:val="28"/>
          <w:szCs w:val="28"/>
          <w:lang w:eastAsia="ru-RU"/>
        </w:rPr>
        <w:t>нравственно-образовательной среды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обеспечивающей реализацию проекта </w:t>
      </w:r>
    </w:p>
    <w:p w:rsidR="0001020F" w:rsidRPr="007A0B8C" w:rsidRDefault="0001020F" w:rsidP="007A0B8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lang w:eastAsia="ru-RU"/>
        </w:rPr>
        <w:t>Детский сад имеет материальные условия, обеспечивающие нормальный уровень жизнедеятельности коллектива педагогов, воспитанников  образов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тельного учреждения и реализации инновационного Проекта.</w:t>
      </w:r>
    </w:p>
    <w:p w:rsidR="0001020F" w:rsidRPr="007A0B8C" w:rsidRDefault="0001020F" w:rsidP="007A0B8C">
      <w:pPr>
        <w:shd w:val="clear" w:color="auto" w:fill="FFFFFF"/>
        <w:spacing w:after="0" w:line="240" w:lineRule="auto"/>
        <w:ind w:firstLine="5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обеспечение ДОУ построено в соответствии с Приказом № 2151 «Об утверждении федеральных государственных требов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ний к условиям реализации основной общеобразовательной программы д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школьного образования» в соответствии со следующими принципами: </w:t>
      </w:r>
    </w:p>
    <w:p w:rsidR="0001020F" w:rsidRPr="007A0B8C" w:rsidRDefault="0001020F" w:rsidP="007A0B8C">
      <w:pPr>
        <w:shd w:val="clear" w:color="auto" w:fill="FFFFFF"/>
        <w:spacing w:after="0" w:line="240" w:lineRule="auto"/>
        <w:ind w:firstLine="5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lang w:eastAsia="ru-RU"/>
        </w:rPr>
        <w:t>- информативности, предусматривающего разнообразие тематики мат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 xml:space="preserve">риалов и оборудования и активности воспитанников во взаимодействии с предметным окружением; </w:t>
      </w:r>
    </w:p>
    <w:p w:rsidR="0001020F" w:rsidRPr="007A0B8C" w:rsidRDefault="0001020F" w:rsidP="007A0B8C">
      <w:pPr>
        <w:shd w:val="clear" w:color="auto" w:fill="FFFFFF"/>
        <w:spacing w:after="0" w:line="240" w:lineRule="auto"/>
        <w:ind w:firstLine="5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lang w:eastAsia="ru-RU"/>
        </w:rPr>
        <w:t xml:space="preserve">- вариативности, определяющейся видом дошкольного образовательного учреждения, содержанием воспитания, культурными и художественными традициями, климатогеографическими особенностями; </w:t>
      </w:r>
    </w:p>
    <w:p w:rsidR="0001020F" w:rsidRPr="007A0B8C" w:rsidRDefault="0001020F" w:rsidP="007A0B8C">
      <w:pPr>
        <w:shd w:val="clear" w:color="auto" w:fill="FFFFFF"/>
        <w:spacing w:after="0" w:line="240" w:lineRule="auto"/>
        <w:ind w:firstLine="5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lang w:eastAsia="ru-RU"/>
        </w:rPr>
        <w:t>- полифункциональности, предусматривающего обеспечение всех с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ставляющих коррекцион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но-образовательного процесса и возможность разн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 xml:space="preserve">образного использования различных составляющих предметно-развивающей среды; </w:t>
      </w:r>
    </w:p>
    <w:p w:rsidR="0001020F" w:rsidRPr="007A0B8C" w:rsidRDefault="0001020F" w:rsidP="007A0B8C">
      <w:pPr>
        <w:shd w:val="clear" w:color="auto" w:fill="FFFFFF"/>
        <w:spacing w:after="0" w:line="240" w:lineRule="auto"/>
        <w:ind w:firstLine="5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lang w:eastAsia="ru-RU"/>
        </w:rPr>
        <w:t>- педагогической целесообразности, позволяющей предусмотреть нео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ходимость и достаточность наполнения предметно-развивающей среды, а также обеспечить возможность самовыражения воспитанников, индивид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 xml:space="preserve">альную комфортность и эмоциональное благополучие каждого ребенка; </w:t>
      </w:r>
    </w:p>
    <w:p w:rsidR="0001020F" w:rsidRPr="007A0B8C" w:rsidRDefault="0001020F" w:rsidP="006C0465">
      <w:pPr>
        <w:shd w:val="clear" w:color="auto" w:fill="FFFFFF"/>
        <w:spacing w:after="0" w:line="240" w:lineRule="auto"/>
        <w:ind w:firstLine="5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lang w:eastAsia="ru-RU"/>
        </w:rPr>
        <w:t>- трансформируемости, обеспечивающего возможность изменений пре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 xml:space="preserve">метно-развивающей среды, позволяющих, по ситуации, вынести на первый план ту или иную функцию пространства. </w:t>
      </w:r>
    </w:p>
    <w:tbl>
      <w:tblPr>
        <w:tblW w:w="9729" w:type="dxa"/>
        <w:tblCellSpacing w:w="0" w:type="dxa"/>
        <w:tblInd w:w="-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0A0"/>
      </w:tblPr>
      <w:tblGrid>
        <w:gridCol w:w="9729"/>
      </w:tblGrid>
      <w:tr w:rsidR="0001020F" w:rsidRPr="00525319" w:rsidTr="004B59AB">
        <w:trPr>
          <w:trHeight w:val="215"/>
          <w:tblCellSpacing w:w="0" w:type="dxa"/>
        </w:trPr>
        <w:tc>
          <w:tcPr>
            <w:tcW w:w="9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0F" w:rsidRPr="007A0B8C" w:rsidRDefault="0001020F" w:rsidP="007A0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B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здании оборудованы:</w:t>
            </w:r>
          </w:p>
        </w:tc>
      </w:tr>
      <w:tr w:rsidR="0001020F" w:rsidRPr="00525319" w:rsidTr="004B59AB">
        <w:trPr>
          <w:trHeight w:val="1474"/>
          <w:tblCellSpacing w:w="0" w:type="dxa"/>
        </w:trPr>
        <w:tc>
          <w:tcPr>
            <w:tcW w:w="9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0F" w:rsidRDefault="0001020F" w:rsidP="004B59AB">
            <w:pPr>
              <w:shd w:val="clear" w:color="auto" w:fill="FFFFFF"/>
              <w:spacing w:after="0" w:line="240" w:lineRule="auto"/>
              <w:ind w:firstLine="5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A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групповых комнаты с отдельными спальнями и приемными; </w:t>
            </w:r>
          </w:p>
          <w:p w:rsidR="0001020F" w:rsidRDefault="0001020F" w:rsidP="004B59AB">
            <w:pPr>
              <w:shd w:val="clear" w:color="auto" w:fill="FFFFFF"/>
              <w:spacing w:after="0" w:line="240" w:lineRule="auto"/>
              <w:ind w:firstLine="5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кабинеты: методический, учителей-логопедов,  медицинский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кабинет зав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дующей</w:t>
            </w:r>
            <w:r w:rsidRPr="007A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1020F" w:rsidRDefault="0001020F" w:rsidP="004B59AB">
            <w:pPr>
              <w:shd w:val="clear" w:color="auto" w:fill="FFFFFF"/>
              <w:spacing w:after="0" w:line="240" w:lineRule="auto"/>
              <w:ind w:firstLine="5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групповых комнатах оформлены различные центры, оснащённые разн</w:t>
            </w:r>
            <w:r w:rsidRPr="007A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образными материалами в соответствии с возрастом детей.</w:t>
            </w:r>
          </w:p>
          <w:p w:rsidR="0001020F" w:rsidRDefault="0001020F" w:rsidP="004B59AB">
            <w:pPr>
              <w:shd w:val="clear" w:color="auto" w:fill="FFFFFF"/>
              <w:spacing w:after="0" w:line="240" w:lineRule="auto"/>
              <w:ind w:firstLine="5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музыкальный зал,</w:t>
            </w:r>
          </w:p>
          <w:p w:rsidR="0001020F" w:rsidRDefault="0001020F" w:rsidP="004B59AB">
            <w:pPr>
              <w:shd w:val="clear" w:color="auto" w:fill="FFFFFF"/>
              <w:spacing w:after="0" w:line="240" w:lineRule="auto"/>
              <w:ind w:firstLine="5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физкультурный зал.</w:t>
            </w:r>
          </w:p>
          <w:p w:rsidR="0001020F" w:rsidRDefault="0001020F" w:rsidP="004B59AB">
            <w:pPr>
              <w:shd w:val="clear" w:color="auto" w:fill="FFFFFF"/>
              <w:spacing w:after="0" w:line="240" w:lineRule="auto"/>
              <w:ind w:firstLine="5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кубанский курень,</w:t>
            </w:r>
          </w:p>
          <w:p w:rsidR="0001020F" w:rsidRDefault="0001020F" w:rsidP="004B59AB">
            <w:pPr>
              <w:shd w:val="clear" w:color="auto" w:fill="FFFFFF"/>
              <w:spacing w:after="0" w:line="240" w:lineRule="auto"/>
              <w:ind w:firstLine="5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комната сказок.</w:t>
            </w:r>
          </w:p>
          <w:p w:rsidR="0001020F" w:rsidRDefault="0001020F" w:rsidP="004B59AB">
            <w:pPr>
              <w:shd w:val="clear" w:color="auto" w:fill="FFFFFF"/>
              <w:spacing w:after="0" w:line="240" w:lineRule="auto"/>
              <w:ind w:firstLine="5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релаксационная комната,</w:t>
            </w:r>
          </w:p>
          <w:p w:rsidR="0001020F" w:rsidRDefault="0001020F" w:rsidP="004B59AB">
            <w:pPr>
              <w:shd w:val="clear" w:color="auto" w:fill="FFFFFF"/>
              <w:spacing w:after="0" w:line="240" w:lineRule="auto"/>
              <w:ind w:firstLine="5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экспериментальная лаборатория.</w:t>
            </w:r>
          </w:p>
          <w:p w:rsidR="0001020F" w:rsidRDefault="0001020F" w:rsidP="004B59AB">
            <w:pPr>
              <w:shd w:val="clear" w:color="auto" w:fill="FFFFFF"/>
              <w:spacing w:after="0" w:line="240" w:lineRule="auto"/>
              <w:ind w:firstLine="5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экологическая комната,</w:t>
            </w:r>
          </w:p>
          <w:p w:rsidR="0001020F" w:rsidRPr="007A0B8C" w:rsidRDefault="0001020F" w:rsidP="004B59AB">
            <w:pPr>
              <w:shd w:val="clear" w:color="auto" w:fill="FFFFFF"/>
              <w:spacing w:after="0" w:line="240" w:lineRule="auto"/>
              <w:ind w:firstLine="53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медицинский кабинет</w:t>
            </w:r>
          </w:p>
          <w:p w:rsidR="0001020F" w:rsidRPr="004B59AB" w:rsidRDefault="0001020F" w:rsidP="004B59AB">
            <w:pPr>
              <w:shd w:val="clear" w:color="auto" w:fill="FFFFFF"/>
              <w:spacing w:after="0" w:line="240" w:lineRule="auto"/>
              <w:ind w:firstLine="51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A0B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</w:p>
        </w:tc>
      </w:tr>
      <w:tr w:rsidR="0001020F" w:rsidRPr="00525319" w:rsidTr="004B59AB">
        <w:trPr>
          <w:trHeight w:val="215"/>
          <w:tblCellSpacing w:w="0" w:type="dxa"/>
        </w:trPr>
        <w:tc>
          <w:tcPr>
            <w:tcW w:w="9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0F" w:rsidRDefault="0001020F" w:rsidP="004B59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020F" w:rsidRPr="00525319" w:rsidTr="004B59AB">
        <w:trPr>
          <w:trHeight w:val="215"/>
          <w:tblCellSpacing w:w="0" w:type="dxa"/>
        </w:trPr>
        <w:tc>
          <w:tcPr>
            <w:tcW w:w="9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0F" w:rsidRDefault="0001020F" w:rsidP="004B59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ДОУ имеется медиотека лицензионных цифровых образовательных ресурсов</w:t>
            </w:r>
          </w:p>
        </w:tc>
      </w:tr>
      <w:tr w:rsidR="0001020F" w:rsidRPr="00525319" w:rsidTr="004B59AB">
        <w:trPr>
          <w:trHeight w:val="215"/>
          <w:tblCellSpacing w:w="0" w:type="dxa"/>
        </w:trPr>
        <w:tc>
          <w:tcPr>
            <w:tcW w:w="9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0F" w:rsidRDefault="0001020F" w:rsidP="004B59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020F" w:rsidRPr="00B85234" w:rsidRDefault="0001020F" w:rsidP="004B59A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234">
        <w:rPr>
          <w:rFonts w:ascii="Times New Roman" w:hAnsi="Times New Roman" w:cs="Times New Roman"/>
          <w:sz w:val="28"/>
          <w:szCs w:val="28"/>
          <w:lang w:eastAsia="ru-RU"/>
        </w:rPr>
        <w:t xml:space="preserve">- «Развивай-ка для малышей» из серии «Обучение с приключением», </w:t>
      </w:r>
    </w:p>
    <w:p w:rsidR="0001020F" w:rsidRPr="00B85234" w:rsidRDefault="0001020F" w:rsidP="00C7063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234">
        <w:rPr>
          <w:rFonts w:ascii="Times New Roman" w:hAnsi="Times New Roman" w:cs="Times New Roman"/>
          <w:sz w:val="28"/>
          <w:szCs w:val="28"/>
          <w:lang w:eastAsia="ru-RU"/>
        </w:rPr>
        <w:t>- «Веселая азбука», «Фабрика игр», «Игры для Тигры», серия «Баба-Яга учиться читать»;</w:t>
      </w:r>
    </w:p>
    <w:p w:rsidR="0001020F" w:rsidRPr="00B85234" w:rsidRDefault="0001020F" w:rsidP="00C7063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234">
        <w:rPr>
          <w:rFonts w:ascii="Times New Roman" w:hAnsi="Times New Roman" w:cs="Times New Roman"/>
          <w:sz w:val="28"/>
          <w:szCs w:val="28"/>
          <w:lang w:eastAsia="ru-RU"/>
        </w:rPr>
        <w:t>- «Учимся говорить правильно», которые предназначены для коррекции о</w:t>
      </w:r>
      <w:r w:rsidRPr="00B8523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B85234">
        <w:rPr>
          <w:rFonts w:ascii="Times New Roman" w:hAnsi="Times New Roman" w:cs="Times New Roman"/>
          <w:sz w:val="28"/>
          <w:szCs w:val="28"/>
          <w:lang w:eastAsia="ru-RU"/>
        </w:rPr>
        <w:t>щего недоразвития речи у детей старшего дошкольного и позволяют эффе</w:t>
      </w:r>
      <w:r w:rsidRPr="00B8523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85234">
        <w:rPr>
          <w:rFonts w:ascii="Times New Roman" w:hAnsi="Times New Roman" w:cs="Times New Roman"/>
          <w:sz w:val="28"/>
          <w:szCs w:val="28"/>
          <w:lang w:eastAsia="ru-RU"/>
        </w:rPr>
        <w:t>тивно организовать индивидуальную и подгрупповую работу с детьми;</w:t>
      </w:r>
    </w:p>
    <w:p w:rsidR="0001020F" w:rsidRPr="00B85234" w:rsidRDefault="0001020F" w:rsidP="00C7063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234">
        <w:rPr>
          <w:rFonts w:ascii="Times New Roman" w:hAnsi="Times New Roman" w:cs="Times New Roman"/>
          <w:sz w:val="28"/>
          <w:szCs w:val="28"/>
          <w:lang w:eastAsia="ru-RU"/>
        </w:rPr>
        <w:t>- Электронные пособия для демонстрации на компьютере, мультимедийном проекторе, видео и аудиотехнике:</w:t>
      </w:r>
    </w:p>
    <w:p w:rsidR="0001020F" w:rsidRPr="00B85234" w:rsidRDefault="0001020F" w:rsidP="00AD0C84">
      <w:pPr>
        <w:pStyle w:val="ListParagraph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234">
        <w:rPr>
          <w:rFonts w:ascii="Times New Roman" w:hAnsi="Times New Roman" w:cs="Times New Roman"/>
          <w:sz w:val="28"/>
          <w:szCs w:val="28"/>
          <w:lang w:eastAsia="ru-RU"/>
        </w:rPr>
        <w:t>- электронные книги (детские, энциклопедии, справочники и др.);</w:t>
      </w:r>
    </w:p>
    <w:p w:rsidR="0001020F" w:rsidRPr="00B85234" w:rsidRDefault="0001020F" w:rsidP="00AD0C84">
      <w:pPr>
        <w:pStyle w:val="ListParagraph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234">
        <w:rPr>
          <w:rFonts w:ascii="Times New Roman" w:hAnsi="Times New Roman" w:cs="Times New Roman"/>
          <w:sz w:val="28"/>
          <w:szCs w:val="28"/>
          <w:lang w:eastAsia="ru-RU"/>
        </w:rPr>
        <w:t>- DVD, CD диски и аудиокассеты («Веселая азбука»  Маршака, «Уроки тетушки Совы»,  «Голоса птиц и зверей» и др.);</w:t>
      </w:r>
    </w:p>
    <w:p w:rsidR="0001020F" w:rsidRPr="00B85234" w:rsidRDefault="0001020F" w:rsidP="00AD0C84">
      <w:pPr>
        <w:pStyle w:val="ListParagraph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234">
        <w:rPr>
          <w:rFonts w:ascii="Times New Roman" w:hAnsi="Times New Roman" w:cs="Times New Roman"/>
          <w:sz w:val="28"/>
          <w:szCs w:val="28"/>
          <w:lang w:eastAsia="ru-RU"/>
        </w:rPr>
        <w:t>- специальные компьютерные игры («Развитие речи.Учимся говорить правильно», «Домашний логопед», игры – раскраски и др.);</w:t>
      </w:r>
    </w:p>
    <w:p w:rsidR="0001020F" w:rsidRPr="00B85234" w:rsidRDefault="0001020F" w:rsidP="00AD0C84">
      <w:pPr>
        <w:pStyle w:val="ListParagraph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234">
        <w:rPr>
          <w:rFonts w:ascii="Times New Roman" w:hAnsi="Times New Roman" w:cs="Times New Roman"/>
          <w:sz w:val="28"/>
          <w:szCs w:val="28"/>
          <w:lang w:eastAsia="ru-RU"/>
        </w:rPr>
        <w:t>- цифровы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85234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85234">
        <w:rPr>
          <w:rFonts w:ascii="Times New Roman" w:hAnsi="Times New Roman" w:cs="Times New Roman"/>
          <w:sz w:val="28"/>
          <w:szCs w:val="28"/>
          <w:lang w:eastAsia="ru-RU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85234">
        <w:rPr>
          <w:rFonts w:ascii="Times New Roman" w:hAnsi="Times New Roman" w:cs="Times New Roman"/>
          <w:sz w:val="28"/>
          <w:szCs w:val="28"/>
          <w:lang w:eastAsia="ru-RU"/>
        </w:rPr>
        <w:t xml:space="preserve"> (игры, презентации, артикуляц</w:t>
      </w:r>
      <w:r w:rsidRPr="00B8523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85234">
        <w:rPr>
          <w:rFonts w:ascii="Times New Roman" w:hAnsi="Times New Roman" w:cs="Times New Roman"/>
          <w:sz w:val="28"/>
          <w:szCs w:val="28"/>
          <w:lang w:eastAsia="ru-RU"/>
        </w:rPr>
        <w:t>онная гимнастика под музыку, логопедические распевки, аудиосказки, мод</w:t>
      </w:r>
      <w:r w:rsidRPr="00B8523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85234">
        <w:rPr>
          <w:rFonts w:ascii="Times New Roman" w:hAnsi="Times New Roman" w:cs="Times New Roman"/>
          <w:sz w:val="28"/>
          <w:szCs w:val="28"/>
          <w:lang w:eastAsia="ru-RU"/>
        </w:rPr>
        <w:t>ли Т.А. Боровик и Железновых);</w:t>
      </w:r>
    </w:p>
    <w:p w:rsidR="0001020F" w:rsidRDefault="0001020F" w:rsidP="007A0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обеспечение, которое используют педагоги для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Проекта, отвечает требованиям комплектности и качества с учетом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тижения целей и планируемых результатов.  </w:t>
      </w:r>
    </w:p>
    <w:p w:rsidR="0001020F" w:rsidRPr="007A0B8C" w:rsidRDefault="0001020F" w:rsidP="00C7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</w:rPr>
        <w:t>Педагогический коллектив заботится о сохранении и развитии матер</w:t>
      </w:r>
      <w:r w:rsidRPr="007A0B8C">
        <w:rPr>
          <w:rFonts w:ascii="Times New Roman" w:hAnsi="Times New Roman" w:cs="Times New Roman"/>
          <w:sz w:val="28"/>
          <w:szCs w:val="28"/>
        </w:rPr>
        <w:t>и</w:t>
      </w:r>
      <w:r w:rsidRPr="007A0B8C">
        <w:rPr>
          <w:rFonts w:ascii="Times New Roman" w:hAnsi="Times New Roman" w:cs="Times New Roman"/>
          <w:sz w:val="28"/>
          <w:szCs w:val="28"/>
        </w:rPr>
        <w:t>ально-технической базы и создании благоприятных условий пребывания во</w:t>
      </w:r>
      <w:r w:rsidRPr="007A0B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питанников </w:t>
      </w:r>
      <w:r w:rsidRPr="007A0B8C">
        <w:rPr>
          <w:rFonts w:ascii="Times New Roman" w:hAnsi="Times New Roman" w:cs="Times New Roman"/>
          <w:sz w:val="28"/>
          <w:szCs w:val="28"/>
        </w:rPr>
        <w:t xml:space="preserve">в ДОУ. </w:t>
      </w:r>
      <w:r w:rsidRPr="007A0B8C">
        <w:rPr>
          <w:rFonts w:ascii="Times New Roman" w:hAnsi="Times New Roman" w:cs="Times New Roman"/>
          <w:sz w:val="28"/>
          <w:szCs w:val="28"/>
        </w:rPr>
        <w:br/>
        <w:t>Коррекция речи и психических процессов проводится в логопедическом к</w:t>
      </w:r>
      <w:r w:rsidRPr="007A0B8C">
        <w:rPr>
          <w:rFonts w:ascii="Times New Roman" w:hAnsi="Times New Roman" w:cs="Times New Roman"/>
          <w:sz w:val="28"/>
          <w:szCs w:val="28"/>
        </w:rPr>
        <w:t>а</w:t>
      </w:r>
      <w:r w:rsidRPr="007A0B8C">
        <w:rPr>
          <w:rFonts w:ascii="Times New Roman" w:hAnsi="Times New Roman" w:cs="Times New Roman"/>
          <w:sz w:val="28"/>
          <w:szCs w:val="28"/>
        </w:rPr>
        <w:t>бинете и кабинете психолога.</w:t>
      </w:r>
    </w:p>
    <w:p w:rsidR="0001020F" w:rsidRPr="007A0B8C" w:rsidRDefault="0001020F" w:rsidP="00C706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Центром работы по повышению профессионального мастерства педаг</w:t>
      </w:r>
      <w:r w:rsidRPr="007A0B8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A0B8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является методический кабинет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A0B8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оснащением кабинета являе</w:t>
      </w:r>
      <w:r w:rsidRPr="007A0B8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7A0B8C">
        <w:rPr>
          <w:rFonts w:ascii="Times New Roman" w:hAnsi="Times New Roman" w:cs="Times New Roman"/>
          <w:sz w:val="28"/>
          <w:szCs w:val="28"/>
          <w:shd w:val="clear" w:color="auto" w:fill="FFFFFF"/>
        </w:rPr>
        <w:t>ся учебно-методическая литература, периодические издания, детская худ</w:t>
      </w:r>
      <w:r w:rsidRPr="007A0B8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A0B8C">
        <w:rPr>
          <w:rFonts w:ascii="Times New Roman" w:hAnsi="Times New Roman" w:cs="Times New Roman"/>
          <w:sz w:val="28"/>
          <w:szCs w:val="28"/>
          <w:shd w:val="clear" w:color="auto" w:fill="FFFFFF"/>
        </w:rPr>
        <w:t>жественная литература, комплекты наглядных и систематизированных д</w:t>
      </w:r>
      <w:r w:rsidRPr="007A0B8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A0B8C">
        <w:rPr>
          <w:rFonts w:ascii="Times New Roman" w:hAnsi="Times New Roman" w:cs="Times New Roman"/>
          <w:sz w:val="28"/>
          <w:szCs w:val="28"/>
          <w:shd w:val="clear" w:color="auto" w:fill="FFFFFF"/>
        </w:rPr>
        <w:t>дактических раздаточных материалов, аудио- и видеозаписи. Собран перед</w:t>
      </w:r>
      <w:r w:rsidRPr="007A0B8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A0B8C">
        <w:rPr>
          <w:rFonts w:ascii="Times New Roman" w:hAnsi="Times New Roman" w:cs="Times New Roman"/>
          <w:sz w:val="28"/>
          <w:szCs w:val="28"/>
          <w:shd w:val="clear" w:color="auto" w:fill="FFFFFF"/>
        </w:rPr>
        <w:t>вой педагогический опыт, методические рекомендации, материал для сам</w:t>
      </w:r>
      <w:r w:rsidRPr="007A0B8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A0B8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образования. Ведется работа по накапливанию видеоматериалов проведе</w:t>
      </w:r>
      <w:r w:rsidRPr="007A0B8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0B8C">
        <w:rPr>
          <w:rFonts w:ascii="Times New Roman" w:hAnsi="Times New Roman" w:cs="Times New Roman"/>
          <w:sz w:val="28"/>
          <w:szCs w:val="28"/>
          <w:shd w:val="clear" w:color="auto" w:fill="FFFFFF"/>
        </w:rPr>
        <w:t>ных мероприятий.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В методическом кабинете сосредоточены информация об учреждении и авторских разработках, годовой план, материалы педсоветов. Он доступен каждому воспитателю. Все оформление выполнено в едином стиле, располагает к беседе и творческой работе. Методический кабинет ДОУ многофукционален. Содержание и оформление кабинета отвечает сп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цифике детского сада. Он является творческой мастерской и центром, обе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печивающим воспитателей ДОУ необходимой информацией, средствами обучения, учебно-методической литературой, где участники образовательн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 xml:space="preserve">го процесса получают конкретную практическую помощь. </w:t>
      </w:r>
    </w:p>
    <w:p w:rsidR="0001020F" w:rsidRDefault="0001020F" w:rsidP="006407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lang w:eastAsia="ru-RU"/>
        </w:rPr>
        <w:t>Таким образом,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ДОУ имеются все условия для реализации инновацио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проекта, м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атериально-технические условия, созданные в ДОУ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 xml:space="preserve"> обесп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>чивают возможность реализации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.Данныеусловия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удовлетворя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 xml:space="preserve">т требования к содержанию ФГОС </w:t>
      </w:r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7A0B8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1020F" w:rsidRDefault="0001020F" w:rsidP="00DB5E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20F" w:rsidRDefault="0001020F" w:rsidP="006B69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F497A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5F497A"/>
          <w:kern w:val="24"/>
          <w:sz w:val="32"/>
          <w:szCs w:val="32"/>
          <w:lang w:eastAsia="ru-RU"/>
        </w:rPr>
        <w:t>РАСЧЕТЫ ПО ОБЕСПЕЧЕНИЮ</w:t>
      </w:r>
    </w:p>
    <w:p w:rsidR="0001020F" w:rsidRDefault="0001020F" w:rsidP="007A2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01020F" w:rsidRPr="007033CD" w:rsidRDefault="0001020F" w:rsidP="007A2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7033CD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ИСТОЧНИКИ ФИНАНСИРОВАНИЯ</w:t>
      </w:r>
    </w:p>
    <w:p w:rsidR="0001020F" w:rsidRPr="007033CD" w:rsidRDefault="0001020F" w:rsidP="007A2EC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33C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>спонсорская и благотворительная помощь;</w:t>
      </w:r>
    </w:p>
    <w:p w:rsidR="0001020F" w:rsidRDefault="0001020F" w:rsidP="007A2EC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Общий бюджет на реализацию проекта составит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241 0</w:t>
      </w: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>00 рублей.</w:t>
      </w:r>
    </w:p>
    <w:p w:rsidR="0001020F" w:rsidRPr="007033CD" w:rsidRDefault="0001020F" w:rsidP="007A2EC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1020F" w:rsidRPr="007033CD" w:rsidRDefault="0001020F" w:rsidP="00E05D7B">
      <w:pPr>
        <w:tabs>
          <w:tab w:val="left" w:pos="3195"/>
          <w:tab w:val="center" w:pos="50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33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Смета затрат на реализацию проекта</w:t>
      </w:r>
    </w:p>
    <w:p w:rsidR="0001020F" w:rsidRPr="007033CD" w:rsidRDefault="0001020F" w:rsidP="00E05D7B">
      <w:pPr>
        <w:tabs>
          <w:tab w:val="left" w:pos="3195"/>
          <w:tab w:val="center" w:pos="50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60" w:type="dxa"/>
        <w:tblInd w:w="2" w:type="dxa"/>
        <w:tblLayout w:type="fixed"/>
        <w:tblLook w:val="0000"/>
      </w:tblPr>
      <w:tblGrid>
        <w:gridCol w:w="648"/>
        <w:gridCol w:w="3492"/>
        <w:gridCol w:w="1440"/>
        <w:gridCol w:w="1260"/>
        <w:gridCol w:w="1080"/>
        <w:gridCol w:w="1440"/>
      </w:tblGrid>
      <w:tr w:rsidR="0001020F" w:rsidRPr="00525319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033C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№</w:t>
            </w:r>
          </w:p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Позиция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</w:t>
            </w: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</w:t>
            </w: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Цена за ед</w:t>
            </w: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ницу (руб.)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(руб.)</w:t>
            </w:r>
          </w:p>
        </w:tc>
      </w:tr>
      <w:tr w:rsidR="0001020F" w:rsidRPr="00525319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033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Техническое оснащение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1020F" w:rsidRPr="00525319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BF737C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F73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1.1.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BF737C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F737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Приобретение ТСО: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1020F" w:rsidRPr="00525319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5641C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оутбук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том числе 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цензионное программное обеспечение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4072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64072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033C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000</w:t>
            </w:r>
          </w:p>
        </w:tc>
      </w:tr>
      <w:tr w:rsidR="0001020F" w:rsidRPr="00525319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5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видеокамера</w:t>
            </w:r>
          </w:p>
          <w:p w:rsidR="0001020F" w:rsidRPr="00E048C9" w:rsidRDefault="0001020F" w:rsidP="0075641C">
            <w:pPr>
              <w:pStyle w:val="Heading1"/>
              <w:spacing w:before="0" w:beforeAutospacing="0" w:after="0" w:afterAutospacing="0"/>
              <w:rPr>
                <w:rFonts w:ascii="Times New Roman" w:hAnsi="Times New Roman"/>
                <w:b w:val="0"/>
                <w:kern w:val="36"/>
                <w:sz w:val="28"/>
                <w:szCs w:val="28"/>
                <w:lang w:eastAsia="ru-RU"/>
              </w:rPr>
            </w:pPr>
            <w:r w:rsidRPr="00E048C9">
              <w:rPr>
                <w:rFonts w:ascii="Times New Roman" w:hAnsi="Times New Roman"/>
                <w:b w:val="0"/>
                <w:kern w:val="36"/>
                <w:sz w:val="28"/>
                <w:szCs w:val="28"/>
                <w:lang w:eastAsia="ru-RU"/>
              </w:rPr>
              <w:t>Видеокамера Sony HDR-CX280E Black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650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650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000</w:t>
            </w:r>
          </w:p>
        </w:tc>
      </w:tr>
      <w:tr w:rsidR="0001020F" w:rsidRPr="00525319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мультимедийный проектор</w:t>
            </w:r>
            <w:r w:rsidRPr="00650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Acer X1240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18 000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90 000</w:t>
            </w:r>
          </w:p>
        </w:tc>
      </w:tr>
      <w:tr w:rsidR="0001020F" w:rsidRPr="00525319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экран для проектора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2 500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2 500 </w:t>
            </w:r>
          </w:p>
        </w:tc>
      </w:tr>
      <w:tr w:rsidR="0001020F" w:rsidRPr="00525319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МФУ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8 500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650D0B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8 500</w:t>
            </w:r>
          </w:p>
        </w:tc>
      </w:tr>
      <w:tr w:rsidR="0001020F" w:rsidRPr="00525319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886EF6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E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7033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Методическое обеспеч</w:t>
            </w:r>
            <w:r w:rsidRPr="007033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7033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ние реализации проекта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1020F" w:rsidRPr="00525319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650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886EF6" w:rsidRDefault="0001020F" w:rsidP="00A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 курсах</w:t>
            </w:r>
            <w:r w:rsidRPr="00A3118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311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118C">
              <w:rPr>
                <w:rFonts w:ascii="Times New Roman" w:hAnsi="Times New Roman" w:cs="Times New Roman"/>
                <w:sz w:val="28"/>
                <w:szCs w:val="28"/>
              </w:rPr>
              <w:t>вышения квалифик</w:t>
            </w:r>
            <w:r w:rsidRPr="00A311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118C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(внебюджет) по теме проекта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650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33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Default="0001020F" w:rsidP="00650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Default="0001020F" w:rsidP="00650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Default="0001020F" w:rsidP="00650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50 000</w:t>
            </w:r>
          </w:p>
        </w:tc>
      </w:tr>
      <w:tr w:rsidR="0001020F" w:rsidRPr="00525319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7033CD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A3118C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A311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A3118C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A311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A3118C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A3118C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20F" w:rsidRPr="00A3118C" w:rsidRDefault="0001020F" w:rsidP="007A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</w:t>
            </w:r>
            <w:r w:rsidRPr="00A311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</w:t>
            </w:r>
            <w:r w:rsidRPr="00A311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00</w:t>
            </w:r>
          </w:p>
        </w:tc>
      </w:tr>
    </w:tbl>
    <w:p w:rsidR="0001020F" w:rsidRDefault="0001020F" w:rsidP="00E05D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F497A"/>
          <w:kern w:val="24"/>
          <w:sz w:val="32"/>
          <w:szCs w:val="32"/>
          <w:lang w:eastAsia="ru-RU"/>
        </w:rPr>
      </w:pPr>
    </w:p>
    <w:p w:rsidR="0001020F" w:rsidRDefault="0001020F" w:rsidP="00E05D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F497A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5F497A"/>
          <w:kern w:val="24"/>
          <w:sz w:val="32"/>
          <w:szCs w:val="32"/>
          <w:lang w:eastAsia="ru-RU"/>
        </w:rPr>
        <w:t>МЕТОДЫ КОНТРОЛЯ ЗА РЕАЛИЗАЦИЕЙ  ПРОЕКТА</w:t>
      </w:r>
    </w:p>
    <w:p w:rsidR="0001020F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</w:pPr>
    </w:p>
    <w:p w:rsidR="0001020F" w:rsidRPr="007033CD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 xml:space="preserve">Показатели </w:t>
      </w:r>
      <w:r w:rsidRPr="007033CD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>эффективности проекта</w:t>
      </w:r>
      <w:r w:rsidRPr="007033CD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:</w:t>
      </w:r>
    </w:p>
    <w:p w:rsidR="0001020F" w:rsidRPr="00544751" w:rsidRDefault="0001020F" w:rsidP="00544751">
      <w:pPr>
        <w:tabs>
          <w:tab w:val="left" w:pos="39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751">
        <w:rPr>
          <w:rFonts w:ascii="Times New Roman" w:hAnsi="Times New Roman" w:cs="Times New Roman"/>
          <w:b/>
          <w:sz w:val="28"/>
          <w:szCs w:val="28"/>
        </w:rPr>
        <w:t>1.</w:t>
      </w:r>
      <w:r w:rsidRPr="00544751">
        <w:rPr>
          <w:rFonts w:ascii="Times New Roman" w:hAnsi="Times New Roman" w:cs="Times New Roman"/>
          <w:b/>
          <w:i/>
          <w:sz w:val="28"/>
          <w:szCs w:val="28"/>
        </w:rPr>
        <w:t>Уров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44751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544751">
        <w:rPr>
          <w:rFonts w:ascii="Times New Roman" w:hAnsi="Times New Roman" w:cs="Times New Roman"/>
          <w:b/>
          <w:i/>
          <w:sz w:val="28"/>
          <w:szCs w:val="28"/>
        </w:rPr>
        <w:t>оценкисочувствия, сострадания и милосердия у детей старшего  дошкольного возраста</w:t>
      </w:r>
    </w:p>
    <w:p w:rsidR="0001020F" w:rsidRPr="00083D9B" w:rsidRDefault="0001020F" w:rsidP="00544751">
      <w:pPr>
        <w:pStyle w:val="BodyText"/>
        <w:spacing w:line="360" w:lineRule="auto"/>
        <w:ind w:firstLine="360"/>
        <w:jc w:val="both"/>
      </w:pPr>
      <w:r w:rsidRPr="00544751">
        <w:rPr>
          <w:szCs w:val="28"/>
          <w:u w:val="single"/>
        </w:rPr>
        <w:t>Высокий уровень</w:t>
      </w:r>
      <w:r w:rsidRPr="00781E26">
        <w:rPr>
          <w:szCs w:val="28"/>
        </w:rPr>
        <w:t xml:space="preserve"> -</w:t>
      </w:r>
      <w:r>
        <w:rPr>
          <w:szCs w:val="28"/>
        </w:rPr>
        <w:t>адекватно реагирую</w:t>
      </w:r>
      <w:r w:rsidRPr="00781E26">
        <w:rPr>
          <w:szCs w:val="28"/>
        </w:rPr>
        <w:t>т на эмоциональные состояния др</w:t>
      </w:r>
      <w:r w:rsidRPr="00781E26">
        <w:rPr>
          <w:szCs w:val="28"/>
        </w:rPr>
        <w:t>у</w:t>
      </w:r>
      <w:r w:rsidRPr="00781E26">
        <w:rPr>
          <w:szCs w:val="28"/>
        </w:rPr>
        <w:t>гих людей, сопереживают и стремятся содействовать, пытаются понять пр</w:t>
      </w:r>
      <w:r w:rsidRPr="00781E26">
        <w:rPr>
          <w:szCs w:val="28"/>
        </w:rPr>
        <w:t>и</w:t>
      </w:r>
      <w:r w:rsidRPr="00781E26">
        <w:rPr>
          <w:szCs w:val="28"/>
        </w:rPr>
        <w:t>чины эмоциональных состояний, стремятся ра</w:t>
      </w:r>
      <w:r w:rsidRPr="00781E26">
        <w:rPr>
          <w:szCs w:val="28"/>
        </w:rPr>
        <w:softHyphen/>
        <w:t>довать других, быть поле</w:t>
      </w:r>
      <w:r w:rsidRPr="00781E26">
        <w:rPr>
          <w:szCs w:val="28"/>
        </w:rPr>
        <w:t>з</w:t>
      </w:r>
      <w:r w:rsidRPr="00781E26">
        <w:rPr>
          <w:szCs w:val="28"/>
        </w:rPr>
        <w:t>ным.</w:t>
      </w:r>
      <w:r>
        <w:t>Заботливо относятся ко взрослым и сверстникам, в том числе к мал</w:t>
      </w:r>
      <w:r>
        <w:t>ы</w:t>
      </w:r>
      <w:r>
        <w:t>шам, пожилым людям, самостоятельно предлагают и оказывают помощь, в деятельности и общении учитывают эмоции других людей, понимают ва</w:t>
      </w:r>
      <w:r>
        <w:t>ж</w:t>
      </w:r>
      <w:r>
        <w:t>ность эмпатии, инициируют их поддержку, помощь. Адекватно восприним</w:t>
      </w:r>
      <w:r>
        <w:t>а</w:t>
      </w:r>
      <w:r>
        <w:t>ют мир природы и проявляют гуманное к ней  отно</w:t>
      </w:r>
      <w:r>
        <w:softHyphen/>
        <w:t>шение.</w:t>
      </w:r>
    </w:p>
    <w:p w:rsidR="0001020F" w:rsidRPr="00480898" w:rsidRDefault="0001020F" w:rsidP="00544751">
      <w:pPr>
        <w:pStyle w:val="BodyText"/>
        <w:spacing w:line="360" w:lineRule="auto"/>
        <w:ind w:firstLine="357"/>
        <w:jc w:val="both"/>
      </w:pPr>
      <w:r w:rsidRPr="00544751">
        <w:rPr>
          <w:szCs w:val="28"/>
          <w:u w:val="single"/>
        </w:rPr>
        <w:t>Средний уровень</w:t>
      </w:r>
      <w:r w:rsidRPr="00781E26">
        <w:rPr>
          <w:szCs w:val="28"/>
        </w:rPr>
        <w:t>- а</w:t>
      </w:r>
      <w:r>
        <w:rPr>
          <w:szCs w:val="28"/>
        </w:rPr>
        <w:t>декватно реагирую</w:t>
      </w:r>
      <w:r w:rsidRPr="00781E26">
        <w:rPr>
          <w:szCs w:val="28"/>
        </w:rPr>
        <w:t>т на эмоциональные состояния др</w:t>
      </w:r>
      <w:r w:rsidRPr="00781E26">
        <w:rPr>
          <w:szCs w:val="28"/>
        </w:rPr>
        <w:t>у</w:t>
      </w:r>
      <w:r>
        <w:rPr>
          <w:szCs w:val="28"/>
        </w:rPr>
        <w:t>гих людей, кратко отражают состояния в речи, не замечаю</w:t>
      </w:r>
      <w:r w:rsidRPr="00781E26">
        <w:rPr>
          <w:szCs w:val="28"/>
        </w:rPr>
        <w:t>т нюансы переж</w:t>
      </w:r>
      <w:r w:rsidRPr="00781E26">
        <w:rPr>
          <w:szCs w:val="28"/>
        </w:rPr>
        <w:t>и</w:t>
      </w:r>
      <w:r w:rsidRPr="00781E26">
        <w:rPr>
          <w:szCs w:val="28"/>
        </w:rPr>
        <w:t>ваний; сопе</w:t>
      </w:r>
      <w:r>
        <w:rPr>
          <w:szCs w:val="28"/>
        </w:rPr>
        <w:t>реживают и стремя</w:t>
      </w:r>
      <w:r w:rsidRPr="00781E26">
        <w:rPr>
          <w:szCs w:val="28"/>
        </w:rPr>
        <w:t>тся содействовать, но нередко без учета инт</w:t>
      </w:r>
      <w:r w:rsidRPr="00781E26">
        <w:rPr>
          <w:szCs w:val="28"/>
        </w:rPr>
        <w:t>е</w:t>
      </w:r>
      <w:r w:rsidRPr="00781E26">
        <w:rPr>
          <w:szCs w:val="28"/>
        </w:rPr>
        <w:t>ресов другого и реаль</w:t>
      </w:r>
      <w:r>
        <w:rPr>
          <w:szCs w:val="28"/>
        </w:rPr>
        <w:t>ной ситуации; не пытаю</w:t>
      </w:r>
      <w:r w:rsidRPr="00781E26">
        <w:rPr>
          <w:szCs w:val="28"/>
        </w:rPr>
        <w:t>тся самостоятельно по</w:t>
      </w:r>
      <w:r w:rsidRPr="00781E26">
        <w:rPr>
          <w:szCs w:val="28"/>
        </w:rPr>
        <w:softHyphen/>
        <w:t>нять причины эмоциональных состояний других людей.</w:t>
      </w:r>
      <w:r>
        <w:t>Под руководством взро</w:t>
      </w:r>
      <w:r>
        <w:t>с</w:t>
      </w:r>
      <w:r>
        <w:t>лого проявляют  заботу ко взрослым и сверстникам, в том числе к малышам, пожилым людям; могут учитывать в деятельности и общении эмоции других людей, инициировать их поддержку, помощь, если такие действия не прот</w:t>
      </w:r>
      <w:r>
        <w:t>и</w:t>
      </w:r>
      <w:r>
        <w:t>воречат его собственным интересам. Адекватно и эмоционально реагируют на мир природы, ноне всегда проявляют гуманное отношение  к ней.</w:t>
      </w:r>
    </w:p>
    <w:p w:rsidR="0001020F" w:rsidRPr="00EC3272" w:rsidRDefault="0001020F" w:rsidP="00544751">
      <w:pPr>
        <w:pStyle w:val="BodyText"/>
        <w:spacing w:line="360" w:lineRule="auto"/>
        <w:ind w:firstLine="357"/>
        <w:jc w:val="both"/>
      </w:pPr>
      <w:r w:rsidRPr="00544751">
        <w:rPr>
          <w:szCs w:val="28"/>
          <w:u w:val="single"/>
        </w:rPr>
        <w:t>Низкий уровень</w:t>
      </w:r>
      <w:r w:rsidRPr="00B66390">
        <w:rPr>
          <w:szCs w:val="28"/>
        </w:rPr>
        <w:t>- реагируют на эмоциональные состояния других людей, но недостаточ</w:t>
      </w:r>
      <w:r>
        <w:rPr>
          <w:szCs w:val="28"/>
        </w:rPr>
        <w:t>но четко дифференцируют эти состояния, затрудняю</w:t>
      </w:r>
      <w:r w:rsidRPr="00B66390">
        <w:rPr>
          <w:szCs w:val="28"/>
        </w:rPr>
        <w:t>тся в их точном речевом отраже</w:t>
      </w:r>
      <w:r>
        <w:rPr>
          <w:szCs w:val="28"/>
        </w:rPr>
        <w:t>нии; как правило, выделяю</w:t>
      </w:r>
      <w:r w:rsidRPr="00B66390">
        <w:rPr>
          <w:szCs w:val="28"/>
        </w:rPr>
        <w:t>т базовые эмоции: радость, страх, гнев; сопереживание поверхно</w:t>
      </w:r>
      <w:r>
        <w:rPr>
          <w:szCs w:val="28"/>
        </w:rPr>
        <w:t>стное, «бездеятельное», оказываю</w:t>
      </w:r>
      <w:r w:rsidRPr="00B66390">
        <w:rPr>
          <w:szCs w:val="28"/>
        </w:rPr>
        <w:t>т с</w:t>
      </w:r>
      <w:r w:rsidRPr="00B66390">
        <w:rPr>
          <w:szCs w:val="28"/>
        </w:rPr>
        <w:t>о</w:t>
      </w:r>
      <w:r w:rsidRPr="00B66390">
        <w:rPr>
          <w:szCs w:val="28"/>
        </w:rPr>
        <w:t>действие по побуждению взрослого, чаще дейст</w:t>
      </w:r>
      <w:r>
        <w:rPr>
          <w:szCs w:val="28"/>
        </w:rPr>
        <w:t>вуя формально, не понимаю</w:t>
      </w:r>
      <w:r w:rsidRPr="00B66390">
        <w:rPr>
          <w:szCs w:val="28"/>
        </w:rPr>
        <w:t>т при</w:t>
      </w:r>
      <w:r>
        <w:rPr>
          <w:szCs w:val="28"/>
        </w:rPr>
        <w:t>чин эмоцио</w:t>
      </w:r>
      <w:r w:rsidRPr="00B66390">
        <w:rPr>
          <w:szCs w:val="28"/>
        </w:rPr>
        <w:t>нальных переживаний других людей</w:t>
      </w:r>
      <w:r w:rsidRPr="000554C0">
        <w:rPr>
          <w:szCs w:val="28"/>
        </w:rPr>
        <w:t>.</w:t>
      </w:r>
      <w:r>
        <w:t xml:space="preserve"> Под руководством взрослого ситуативно проявляют заботу ко взрослым и сверстни</w:t>
      </w:r>
      <w:r>
        <w:softHyphen/>
        <w:t xml:space="preserve">кам; редко учитывают в деятельности и общении эмоции других людей, не инициируют их поддержку, помощь, но могут оказывать по предложению или вместе со взрослым. </w:t>
      </w:r>
      <w:r w:rsidRPr="000554C0">
        <w:rPr>
          <w:szCs w:val="28"/>
        </w:rPr>
        <w:t>Мир природы вызывает некоторые эмоции, но эмоциональное ре</w:t>
      </w:r>
      <w:r w:rsidRPr="000554C0">
        <w:rPr>
          <w:szCs w:val="28"/>
        </w:rPr>
        <w:t>а</w:t>
      </w:r>
      <w:r>
        <w:rPr>
          <w:szCs w:val="28"/>
        </w:rPr>
        <w:t>гирование не глу</w:t>
      </w:r>
      <w:r w:rsidRPr="000554C0">
        <w:rPr>
          <w:szCs w:val="28"/>
        </w:rPr>
        <w:t>бокое, часто не проявляет гуманного отношения к  ней.</w:t>
      </w:r>
    </w:p>
    <w:p w:rsidR="0001020F" w:rsidRDefault="0001020F" w:rsidP="00544751">
      <w:pPr>
        <w:pStyle w:val="BodyText"/>
        <w:spacing w:line="360" w:lineRule="auto"/>
        <w:ind w:firstLine="357"/>
        <w:jc w:val="both"/>
      </w:pPr>
      <w:r>
        <w:rPr>
          <w:rStyle w:val="21"/>
          <w:i w:val="0"/>
          <w:iCs/>
          <w:sz w:val="28"/>
          <w:szCs w:val="28"/>
          <w:u w:val="single"/>
        </w:rPr>
        <w:t xml:space="preserve">Низший - </w:t>
      </w:r>
      <w:r>
        <w:rPr>
          <w:szCs w:val="28"/>
        </w:rPr>
        <w:t>не понимаю</w:t>
      </w:r>
      <w:r w:rsidRPr="00B66390">
        <w:rPr>
          <w:szCs w:val="28"/>
        </w:rPr>
        <w:t>т эмоциональных состояний других людей, отзыв</w:t>
      </w:r>
      <w:r w:rsidRPr="00B66390">
        <w:rPr>
          <w:szCs w:val="28"/>
        </w:rPr>
        <w:t>а</w:t>
      </w:r>
      <w:r>
        <w:rPr>
          <w:szCs w:val="28"/>
        </w:rPr>
        <w:t>ю</w:t>
      </w:r>
      <w:r w:rsidRPr="00B66390">
        <w:rPr>
          <w:szCs w:val="28"/>
        </w:rPr>
        <w:t>тся лишь на те из них, которые актуальны в данный момент для самого р</w:t>
      </w:r>
      <w:r w:rsidRPr="00B66390">
        <w:rPr>
          <w:szCs w:val="28"/>
        </w:rPr>
        <w:t>е</w:t>
      </w:r>
      <w:r>
        <w:rPr>
          <w:szCs w:val="28"/>
        </w:rPr>
        <w:t>бенка, не стремятся содействовать и могут  отказать</w:t>
      </w:r>
      <w:r w:rsidRPr="00B66390">
        <w:rPr>
          <w:szCs w:val="28"/>
        </w:rPr>
        <w:t>ся от данного действия, побуждаемого взрослым.</w:t>
      </w:r>
      <w:r>
        <w:t>Не ориентируются  в деятельности и общении на эмоции других людей, на предложе</w:t>
      </w:r>
      <w:r>
        <w:softHyphen/>
        <w:t>ния взрослого оказать содействие, п</w:t>
      </w:r>
      <w:r>
        <w:t>о</w:t>
      </w:r>
      <w:r>
        <w:t>мощь чаще отказывается ими  формально. Явно не откликаются на образы природы,  не прояв</w:t>
      </w:r>
      <w:r>
        <w:softHyphen/>
        <w:t xml:space="preserve">ляют гуманного отношения к  ней. </w:t>
      </w:r>
    </w:p>
    <w:p w:rsidR="0001020F" w:rsidRDefault="0001020F" w:rsidP="00544751">
      <w:pPr>
        <w:shd w:val="clear" w:color="auto" w:fill="FFFFFF"/>
        <w:spacing w:line="360" w:lineRule="auto"/>
        <w:jc w:val="both"/>
        <w:rPr>
          <w:rStyle w:val="20"/>
          <w:rFonts w:cs="Times New Roman"/>
          <w:iCs/>
          <w:sz w:val="28"/>
          <w:szCs w:val="24"/>
        </w:rPr>
      </w:pPr>
    </w:p>
    <w:p w:rsidR="0001020F" w:rsidRPr="00544751" w:rsidRDefault="0001020F" w:rsidP="005447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544751">
        <w:rPr>
          <w:rFonts w:ascii="Times New Roman" w:hAnsi="Times New Roman" w:cs="Times New Roman"/>
          <w:b/>
          <w:i/>
          <w:sz w:val="28"/>
          <w:szCs w:val="28"/>
        </w:rPr>
        <w:t>Показатели степени включения родителей в совместную деятел</w:t>
      </w:r>
      <w:r w:rsidRPr="00544751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544751">
        <w:rPr>
          <w:rFonts w:ascii="Times New Roman" w:hAnsi="Times New Roman" w:cs="Times New Roman"/>
          <w:b/>
          <w:i/>
          <w:sz w:val="28"/>
          <w:szCs w:val="28"/>
        </w:rPr>
        <w:t>ность:</w:t>
      </w:r>
    </w:p>
    <w:p w:rsidR="0001020F" w:rsidRPr="00544751" w:rsidRDefault="0001020F" w:rsidP="005447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751">
        <w:rPr>
          <w:rFonts w:ascii="Times New Roman" w:hAnsi="Times New Roman" w:cs="Times New Roman"/>
          <w:sz w:val="28"/>
          <w:szCs w:val="28"/>
        </w:rPr>
        <w:t>Осознание необходимостивоспитания у детей  старшего  дошкольного  возраста сочувствия, сострадания, милосердия.</w:t>
      </w:r>
    </w:p>
    <w:p w:rsidR="0001020F" w:rsidRPr="00544751" w:rsidRDefault="0001020F" w:rsidP="005447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751">
        <w:rPr>
          <w:rFonts w:ascii="Times New Roman" w:hAnsi="Times New Roman" w:cs="Times New Roman"/>
          <w:sz w:val="28"/>
          <w:szCs w:val="28"/>
        </w:rPr>
        <w:t>Проявление  заботы  родителями  о  формировании  у  ребенка  уваж</w:t>
      </w:r>
      <w:r w:rsidRPr="00544751">
        <w:rPr>
          <w:rFonts w:ascii="Times New Roman" w:hAnsi="Times New Roman" w:cs="Times New Roman"/>
          <w:sz w:val="28"/>
          <w:szCs w:val="28"/>
        </w:rPr>
        <w:t>и</w:t>
      </w:r>
      <w:r w:rsidRPr="00544751">
        <w:rPr>
          <w:rFonts w:ascii="Times New Roman" w:hAnsi="Times New Roman" w:cs="Times New Roman"/>
          <w:sz w:val="28"/>
          <w:szCs w:val="28"/>
        </w:rPr>
        <w:t>тельного отношения к себе, окружающим людям и природе.</w:t>
      </w:r>
    </w:p>
    <w:p w:rsidR="0001020F" w:rsidRPr="00544751" w:rsidRDefault="0001020F" w:rsidP="005447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751">
        <w:rPr>
          <w:rFonts w:ascii="Times New Roman" w:hAnsi="Times New Roman" w:cs="Times New Roman"/>
          <w:sz w:val="28"/>
          <w:szCs w:val="28"/>
        </w:rPr>
        <w:t>Участие в проведении  мероприятий  детского волонтерского отряда.</w:t>
      </w:r>
    </w:p>
    <w:p w:rsidR="0001020F" w:rsidRPr="00544751" w:rsidRDefault="0001020F" w:rsidP="005447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3. </w:t>
      </w:r>
      <w:r w:rsidRPr="00544751">
        <w:rPr>
          <w:rFonts w:ascii="Times New Roman" w:hAnsi="Times New Roman" w:cs="Times New Roman"/>
          <w:b/>
          <w:i/>
          <w:spacing w:val="-5"/>
          <w:sz w:val="28"/>
          <w:szCs w:val="28"/>
        </w:rPr>
        <w:t>Основные параметры информационно-образовательной  среды:</w:t>
      </w:r>
    </w:p>
    <w:p w:rsidR="0001020F" w:rsidRPr="00544751" w:rsidRDefault="0001020F" w:rsidP="005447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751">
        <w:rPr>
          <w:rFonts w:ascii="Times New Roman" w:hAnsi="Times New Roman" w:cs="Times New Roman"/>
          <w:spacing w:val="-5"/>
          <w:sz w:val="28"/>
          <w:szCs w:val="28"/>
        </w:rPr>
        <w:t xml:space="preserve">1. </w:t>
      </w:r>
      <w:r w:rsidRPr="00544751">
        <w:rPr>
          <w:rFonts w:ascii="Times New Roman" w:hAnsi="Times New Roman" w:cs="Times New Roman"/>
          <w:spacing w:val="-2"/>
          <w:sz w:val="28"/>
          <w:szCs w:val="28"/>
        </w:rPr>
        <w:t xml:space="preserve">Направленность содержания </w:t>
      </w:r>
      <w:r w:rsidRPr="00544751">
        <w:rPr>
          <w:rFonts w:ascii="Times New Roman" w:hAnsi="Times New Roman" w:cs="Times New Roman"/>
          <w:spacing w:val="-5"/>
          <w:sz w:val="28"/>
          <w:szCs w:val="28"/>
        </w:rPr>
        <w:t>информационно-образовательной</w:t>
      </w:r>
      <w:r w:rsidRPr="00544751">
        <w:rPr>
          <w:rFonts w:ascii="Times New Roman" w:hAnsi="Times New Roman" w:cs="Times New Roman"/>
          <w:spacing w:val="-2"/>
          <w:sz w:val="28"/>
          <w:szCs w:val="28"/>
        </w:rPr>
        <w:t xml:space="preserve">среды  на  </w:t>
      </w:r>
      <w:r w:rsidRPr="00544751">
        <w:rPr>
          <w:rFonts w:ascii="Times New Roman" w:hAnsi="Times New Roman" w:cs="Times New Roman"/>
          <w:spacing w:val="-5"/>
          <w:sz w:val="28"/>
          <w:szCs w:val="28"/>
        </w:rPr>
        <w:t>расширение представлений дошкольников  о  волонтерском движении,  форм</w:t>
      </w:r>
      <w:r w:rsidRPr="00544751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544751">
        <w:rPr>
          <w:rFonts w:ascii="Times New Roman" w:hAnsi="Times New Roman" w:cs="Times New Roman"/>
          <w:spacing w:val="-5"/>
          <w:sz w:val="28"/>
          <w:szCs w:val="28"/>
        </w:rPr>
        <w:t>рование  уважительного отношения к  волонтерам,  чувства гражданственности.</w:t>
      </w:r>
    </w:p>
    <w:p w:rsidR="0001020F" w:rsidRPr="00544751" w:rsidRDefault="0001020F" w:rsidP="005447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4751">
        <w:rPr>
          <w:rFonts w:ascii="Times New Roman" w:hAnsi="Times New Roman" w:cs="Times New Roman"/>
          <w:spacing w:val="-5"/>
          <w:sz w:val="28"/>
          <w:szCs w:val="28"/>
        </w:rPr>
        <w:t xml:space="preserve">2. </w:t>
      </w:r>
      <w:r w:rsidRPr="00544751">
        <w:rPr>
          <w:rFonts w:ascii="Times New Roman" w:hAnsi="Times New Roman" w:cs="Times New Roman"/>
          <w:spacing w:val="-4"/>
          <w:sz w:val="28"/>
          <w:szCs w:val="28"/>
        </w:rPr>
        <w:t>Возможности среды  для  включения  дошкольников  в разнообразные виды  самостоятельной  деятельности, позволяющие  проявлять такие личностные к</w:t>
      </w:r>
      <w:r w:rsidRPr="0054475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44751">
        <w:rPr>
          <w:rFonts w:ascii="Times New Roman" w:hAnsi="Times New Roman" w:cs="Times New Roman"/>
          <w:spacing w:val="-4"/>
          <w:sz w:val="28"/>
          <w:szCs w:val="28"/>
        </w:rPr>
        <w:t>чества, как  сочувствие, сострадание, милосердие.</w:t>
      </w:r>
    </w:p>
    <w:p w:rsidR="0001020F" w:rsidRPr="007033CD" w:rsidRDefault="0001020F" w:rsidP="00886EF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1020F" w:rsidRPr="007033CD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</w:pPr>
      <w:r w:rsidRPr="007033CD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>Функции структурных единиц:</w:t>
      </w:r>
    </w:p>
    <w:p w:rsidR="0001020F" w:rsidRPr="007033CD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1B7570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>1.Заведующий</w:t>
      </w: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контроль </w:t>
      </w: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>организаци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</w:t>
      </w: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работы по реализации проекта;</w:t>
      </w:r>
    </w:p>
    <w:p w:rsidR="0001020F" w:rsidRPr="007033CD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1B7570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>2.Педагогический совет</w:t>
      </w: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– разработка и коррекция  проекта, </w:t>
      </w:r>
    </w:p>
    <w:p w:rsidR="0001020F" w:rsidRPr="007033CD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>- обеспечение стратегии взаимодействия  ДОУ, родителей  и других учре</w:t>
      </w: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>ж</w:t>
      </w: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дений станицы;  </w:t>
      </w:r>
    </w:p>
    <w:p w:rsidR="0001020F" w:rsidRPr="007033CD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- координация действий  управленческих и педагогических  структур;  </w:t>
      </w:r>
    </w:p>
    <w:p w:rsidR="0001020F" w:rsidRPr="007033CD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>- прогноз потребности в новых типах и видах образовательных услуг.</w:t>
      </w:r>
    </w:p>
    <w:p w:rsidR="0001020F" w:rsidRPr="001B7570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1B7570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>3.Творческая группа</w:t>
      </w:r>
    </w:p>
    <w:p w:rsidR="0001020F" w:rsidRPr="007033CD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– осуществляет мониторинг  реализации проекта;  </w:t>
      </w:r>
    </w:p>
    <w:p w:rsidR="0001020F" w:rsidRPr="007033CD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>- координирует и корректирует действия  всех  структурных единиц, на осн</w:t>
      </w: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ве  анализа мониторинговых результатов; </w:t>
      </w:r>
    </w:p>
    <w:p w:rsidR="0001020F" w:rsidRPr="007033CD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- прогнозирует программно - методическое, дидактическое и развивающее обеспечение; </w:t>
      </w:r>
    </w:p>
    <w:p w:rsidR="0001020F" w:rsidRPr="007033CD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>- способствует созданию единого информационного поля о состоянии реал</w:t>
      </w: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>и</w:t>
      </w: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>зации проекта.</w:t>
      </w:r>
    </w:p>
    <w:p w:rsidR="0001020F" w:rsidRPr="001B7570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1B7570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>4.Совет родительской общественности</w:t>
      </w:r>
    </w:p>
    <w:p w:rsidR="0001020F" w:rsidRPr="007033CD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– способствует установлению доверительных контактов между родителями и ДОУ;  </w:t>
      </w:r>
    </w:p>
    <w:p w:rsidR="0001020F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 xml:space="preserve">- обеспечивает создание единого образовательного пространства семья – ДОУ; </w:t>
      </w:r>
    </w:p>
    <w:p w:rsidR="0001020F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33CD">
        <w:rPr>
          <w:rFonts w:ascii="Times New Roman CYR" w:hAnsi="Times New Roman CYR" w:cs="Times New Roman CYR"/>
          <w:sz w:val="28"/>
          <w:szCs w:val="28"/>
          <w:lang w:eastAsia="ru-RU"/>
        </w:rPr>
        <w:t>- осуществляет педагогическую пропаганду и обмен опытом семейного и общественного воспитания.</w:t>
      </w:r>
    </w:p>
    <w:p w:rsidR="0001020F" w:rsidRPr="007033CD" w:rsidRDefault="0001020F" w:rsidP="00703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020F" w:rsidRPr="007033CD" w:rsidRDefault="0001020F" w:rsidP="007033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01020F" w:rsidRPr="007A0B8C" w:rsidRDefault="0001020F" w:rsidP="007A0B8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020F" w:rsidRPr="007A0B8C" w:rsidRDefault="0001020F" w:rsidP="007A0B8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lang w:eastAsia="ru-RU"/>
        </w:rPr>
        <w:t>Директор МКУ ДПО «Центр развития образования»</w:t>
      </w:r>
    </w:p>
    <w:p w:rsidR="0001020F" w:rsidRPr="007A0B8C" w:rsidRDefault="0001020F" w:rsidP="007A0B8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1020F" w:rsidRPr="007A0B8C" w:rsidRDefault="0001020F" w:rsidP="007A0B8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0B8C">
        <w:rPr>
          <w:rFonts w:ascii="Times New Roman" w:hAnsi="Times New Roman" w:cs="Times New Roman"/>
          <w:sz w:val="28"/>
          <w:szCs w:val="28"/>
          <w:lang w:eastAsia="ru-RU"/>
        </w:rPr>
        <w:t>Ленинградский район                                                                     Е.С. Ивасенко</w:t>
      </w:r>
    </w:p>
    <w:p w:rsidR="0001020F" w:rsidRPr="007A0B8C" w:rsidRDefault="0001020F" w:rsidP="007A0B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1020F" w:rsidRPr="007A0B8C" w:rsidRDefault="0001020F" w:rsidP="007A0B8C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eastAsia="ru-RU"/>
        </w:rPr>
      </w:pPr>
    </w:p>
    <w:sectPr w:rsidR="0001020F" w:rsidRPr="007A0B8C" w:rsidSect="007A2EC4">
      <w:foot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20F" w:rsidRDefault="0001020F">
      <w:r>
        <w:separator/>
      </w:r>
    </w:p>
  </w:endnote>
  <w:endnote w:type="continuationSeparator" w:id="1">
    <w:p w:rsidR="0001020F" w:rsidRDefault="00010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0F" w:rsidRDefault="0001020F">
    <w:pPr>
      <w:pStyle w:val="Footer"/>
    </w:pPr>
    <w:r>
      <w:rPr>
        <w:noProof/>
        <w:lang w:eastAsia="ru-RU"/>
      </w:rPr>
      <w:pict>
        <v:group id="Группа 33" o:spid="_x0000_s2049" style="position:absolute;margin-left:1.5pt;margin-top:805.45pt;width:593.6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0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inset="0,0,0,0">
              <w:txbxContent>
                <w:p w:rsidR="0001020F" w:rsidRDefault="0001020F">
                  <w:pPr>
                    <w:jc w:val="center"/>
                  </w:pPr>
                  <w:fldSimple w:instr="PAGE    \* MERGEFORMAT">
                    <w:r w:rsidRPr="00DE4C42">
                      <w:rPr>
                        <w:noProof/>
                        <w:color w:val="8C8C8C"/>
                      </w:rPr>
                      <w:t>5</w:t>
                    </w:r>
                  </w:fldSimple>
                </w:p>
              </w:txbxContent>
            </v:textbox>
          </v:shape>
          <v:group id="Group 31" o:spid="_x0000_s205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2053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20F" w:rsidRDefault="0001020F">
      <w:r>
        <w:separator/>
      </w:r>
    </w:p>
  </w:footnote>
  <w:footnote w:type="continuationSeparator" w:id="1">
    <w:p w:rsidR="0001020F" w:rsidRDefault="00010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B68"/>
    <w:multiLevelType w:val="hybridMultilevel"/>
    <w:tmpl w:val="2A4C081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0733660D"/>
    <w:multiLevelType w:val="hybridMultilevel"/>
    <w:tmpl w:val="8F8C6CFE"/>
    <w:lvl w:ilvl="0" w:tplc="2BE8AE9E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7FD5F43"/>
    <w:multiLevelType w:val="hybridMultilevel"/>
    <w:tmpl w:val="9414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E6032A"/>
    <w:multiLevelType w:val="hybridMultilevel"/>
    <w:tmpl w:val="25F80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121978"/>
    <w:multiLevelType w:val="hybridMultilevel"/>
    <w:tmpl w:val="D5246D9A"/>
    <w:lvl w:ilvl="0" w:tplc="0419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5">
    <w:nsid w:val="3D55274E"/>
    <w:multiLevelType w:val="hybridMultilevel"/>
    <w:tmpl w:val="A8CC4270"/>
    <w:lvl w:ilvl="0" w:tplc="0FCA0C28">
      <w:start w:val="3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6">
    <w:nsid w:val="4EE7423C"/>
    <w:multiLevelType w:val="hybridMultilevel"/>
    <w:tmpl w:val="7D827E0C"/>
    <w:lvl w:ilvl="0" w:tplc="44B6772E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16B37"/>
    <w:multiLevelType w:val="hybridMultilevel"/>
    <w:tmpl w:val="DC429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CF5166"/>
    <w:multiLevelType w:val="hybridMultilevel"/>
    <w:tmpl w:val="C422BEFE"/>
    <w:lvl w:ilvl="0" w:tplc="846EFC3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85C"/>
    <w:rsid w:val="0001020F"/>
    <w:rsid w:val="00016E1E"/>
    <w:rsid w:val="000307B7"/>
    <w:rsid w:val="000554C0"/>
    <w:rsid w:val="00082D15"/>
    <w:rsid w:val="00083D9B"/>
    <w:rsid w:val="000872BF"/>
    <w:rsid w:val="000A3834"/>
    <w:rsid w:val="000D585C"/>
    <w:rsid w:val="00103B1F"/>
    <w:rsid w:val="00113A42"/>
    <w:rsid w:val="00167EAA"/>
    <w:rsid w:val="001B0FE1"/>
    <w:rsid w:val="001B7570"/>
    <w:rsid w:val="001C522E"/>
    <w:rsid w:val="00203022"/>
    <w:rsid w:val="00220CD0"/>
    <w:rsid w:val="00231DFC"/>
    <w:rsid w:val="00242256"/>
    <w:rsid w:val="00246E96"/>
    <w:rsid w:val="002C3B5C"/>
    <w:rsid w:val="003102E7"/>
    <w:rsid w:val="00310487"/>
    <w:rsid w:val="00313A32"/>
    <w:rsid w:val="003768E3"/>
    <w:rsid w:val="00386D51"/>
    <w:rsid w:val="003F3454"/>
    <w:rsid w:val="00421547"/>
    <w:rsid w:val="00480898"/>
    <w:rsid w:val="004910A9"/>
    <w:rsid w:val="0049447F"/>
    <w:rsid w:val="00497111"/>
    <w:rsid w:val="004B59AB"/>
    <w:rsid w:val="00525319"/>
    <w:rsid w:val="00544751"/>
    <w:rsid w:val="0055528E"/>
    <w:rsid w:val="00577BEF"/>
    <w:rsid w:val="005F006F"/>
    <w:rsid w:val="00611F1E"/>
    <w:rsid w:val="00613BD0"/>
    <w:rsid w:val="00623A48"/>
    <w:rsid w:val="0064072D"/>
    <w:rsid w:val="00650D0B"/>
    <w:rsid w:val="00683C5B"/>
    <w:rsid w:val="006B69B7"/>
    <w:rsid w:val="006C0465"/>
    <w:rsid w:val="006F1A05"/>
    <w:rsid w:val="007033CD"/>
    <w:rsid w:val="0075641C"/>
    <w:rsid w:val="00781E26"/>
    <w:rsid w:val="007A0B8C"/>
    <w:rsid w:val="007A2EC4"/>
    <w:rsid w:val="007E037A"/>
    <w:rsid w:val="007F2244"/>
    <w:rsid w:val="008260B1"/>
    <w:rsid w:val="00886EF6"/>
    <w:rsid w:val="008A08F7"/>
    <w:rsid w:val="00901A5B"/>
    <w:rsid w:val="00904F05"/>
    <w:rsid w:val="009110E5"/>
    <w:rsid w:val="00A131B8"/>
    <w:rsid w:val="00A14079"/>
    <w:rsid w:val="00A3118C"/>
    <w:rsid w:val="00A44829"/>
    <w:rsid w:val="00A55C3C"/>
    <w:rsid w:val="00AD0AF3"/>
    <w:rsid w:val="00AD0C84"/>
    <w:rsid w:val="00AE43B1"/>
    <w:rsid w:val="00AF1FD0"/>
    <w:rsid w:val="00B44090"/>
    <w:rsid w:val="00B616EC"/>
    <w:rsid w:val="00B66390"/>
    <w:rsid w:val="00B85234"/>
    <w:rsid w:val="00BF737C"/>
    <w:rsid w:val="00C3417E"/>
    <w:rsid w:val="00C4677F"/>
    <w:rsid w:val="00C7063B"/>
    <w:rsid w:val="00CD6DA6"/>
    <w:rsid w:val="00CE7A27"/>
    <w:rsid w:val="00D46BA3"/>
    <w:rsid w:val="00D518DD"/>
    <w:rsid w:val="00D9189E"/>
    <w:rsid w:val="00DB5E8E"/>
    <w:rsid w:val="00DB73E7"/>
    <w:rsid w:val="00DC72E9"/>
    <w:rsid w:val="00DE4C42"/>
    <w:rsid w:val="00E048C9"/>
    <w:rsid w:val="00E05D7B"/>
    <w:rsid w:val="00E65450"/>
    <w:rsid w:val="00EC3272"/>
    <w:rsid w:val="00EE2551"/>
    <w:rsid w:val="00F037F8"/>
    <w:rsid w:val="00F17FE5"/>
    <w:rsid w:val="00F2439B"/>
    <w:rsid w:val="00F3643B"/>
    <w:rsid w:val="00F45663"/>
    <w:rsid w:val="00F522D6"/>
    <w:rsid w:val="00F67529"/>
    <w:rsid w:val="00F7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0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75641C"/>
    <w:pPr>
      <w:spacing w:before="100" w:beforeAutospacing="1" w:after="100" w:afterAutospacing="1" w:line="240" w:lineRule="auto"/>
      <w:outlineLvl w:val="0"/>
    </w:pPr>
    <w:rPr>
      <w:rFonts w:ascii="Cambria" w:hAnsi="Cambria" w:cs="Times New Roman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3B5C"/>
    <w:rPr>
      <w:rFonts w:ascii="Cambria" w:hAnsi="Cambria"/>
      <w:b/>
      <w:kern w:val="32"/>
      <w:sz w:val="32"/>
      <w:lang w:eastAsia="en-US"/>
    </w:rPr>
  </w:style>
  <w:style w:type="paragraph" w:customStyle="1" w:styleId="c1">
    <w:name w:val="c1"/>
    <w:basedOn w:val="Normal"/>
    <w:uiPriority w:val="99"/>
    <w:rsid w:val="005F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F006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uiPriority w:val="99"/>
    <w:rsid w:val="00F17FE5"/>
    <w:rPr>
      <w:rFonts w:ascii="Times New Roman" w:eastAsia="Times New Roman" w:hAnsi="Times New Roman"/>
      <w:color w:val="000000"/>
      <w:sz w:val="24"/>
      <w:szCs w:val="24"/>
    </w:rPr>
  </w:style>
  <w:style w:type="table" w:customStyle="1" w:styleId="1">
    <w:name w:val="Сетка таблицы1"/>
    <w:uiPriority w:val="99"/>
    <w:rsid w:val="007A0B8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03022"/>
    <w:pPr>
      <w:spacing w:after="0" w:line="240" w:lineRule="auto"/>
    </w:pPr>
    <w:rPr>
      <w:rFonts w:ascii="Tahoma" w:hAnsi="Tahoma" w:cs="Times New Roman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022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D518DD"/>
    <w:pPr>
      <w:ind w:left="720"/>
    </w:pPr>
  </w:style>
  <w:style w:type="paragraph" w:styleId="NormalWeb">
    <w:name w:val="Normal (Web)"/>
    <w:basedOn w:val="Normal"/>
    <w:uiPriority w:val="99"/>
    <w:rsid w:val="00B8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85234"/>
  </w:style>
  <w:style w:type="paragraph" w:customStyle="1" w:styleId="o0">
    <w:name w:val="o0"/>
    <w:basedOn w:val="Normal"/>
    <w:uiPriority w:val="99"/>
    <w:rsid w:val="00B8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85234"/>
    <w:rPr>
      <w:rFonts w:cs="Times New Roman"/>
      <w:i/>
    </w:rPr>
  </w:style>
  <w:style w:type="character" w:styleId="Hyperlink">
    <w:name w:val="Hyperlink"/>
    <w:basedOn w:val="DefaultParagraphFont"/>
    <w:uiPriority w:val="99"/>
    <w:rsid w:val="00683C5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3C5B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3B5C"/>
    <w:rPr>
      <w:lang w:eastAsia="en-US"/>
    </w:rPr>
  </w:style>
  <w:style w:type="paragraph" w:styleId="Footer">
    <w:name w:val="footer"/>
    <w:basedOn w:val="Normal"/>
    <w:link w:val="FooterChar"/>
    <w:uiPriority w:val="99"/>
    <w:rsid w:val="00683C5B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3B5C"/>
    <w:rPr>
      <w:lang w:eastAsia="en-US"/>
    </w:rPr>
  </w:style>
  <w:style w:type="character" w:styleId="Strong">
    <w:name w:val="Strong"/>
    <w:basedOn w:val="DefaultParagraphFont"/>
    <w:uiPriority w:val="99"/>
    <w:qFormat/>
    <w:locked/>
    <w:rsid w:val="00A3118C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5447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4751"/>
    <w:rPr>
      <w:rFonts w:ascii="Times New Roman" w:hAnsi="Times New Roman"/>
      <w:sz w:val="24"/>
    </w:rPr>
  </w:style>
  <w:style w:type="character" w:customStyle="1" w:styleId="21">
    <w:name w:val="Основной текст + Курсив21"/>
    <w:uiPriority w:val="99"/>
    <w:rsid w:val="00544751"/>
    <w:rPr>
      <w:rFonts w:ascii="Times New Roman" w:hAnsi="Times New Roman"/>
      <w:i/>
      <w:sz w:val="24"/>
      <w:shd w:val="clear" w:color="auto" w:fill="FFFFFF"/>
    </w:rPr>
  </w:style>
  <w:style w:type="character" w:customStyle="1" w:styleId="20">
    <w:name w:val="Основной текст + Курсив20"/>
    <w:uiPriority w:val="99"/>
    <w:rsid w:val="00544751"/>
    <w:rPr>
      <w:rFonts w:ascii="Times New Roman" w:hAnsi="Times New Roman"/>
      <w:i/>
      <w:sz w:val="24"/>
      <w:shd w:val="clear" w:color="auto" w:fill="FFFFFF"/>
    </w:rPr>
  </w:style>
  <w:style w:type="character" w:customStyle="1" w:styleId="19">
    <w:name w:val="Основной текст + Курсив19"/>
    <w:uiPriority w:val="99"/>
    <w:rsid w:val="00544751"/>
    <w:rPr>
      <w:rFonts w:ascii="Times New Roman" w:hAnsi="Times New Roman"/>
      <w:i/>
      <w:sz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477</TotalTime>
  <Pages>9</Pages>
  <Words>2377</Words>
  <Characters>13552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User</cp:lastModifiedBy>
  <cp:revision>24</cp:revision>
  <cp:lastPrinted>2014-06-06T11:26:00Z</cp:lastPrinted>
  <dcterms:created xsi:type="dcterms:W3CDTF">2014-06-03T06:08:00Z</dcterms:created>
  <dcterms:modified xsi:type="dcterms:W3CDTF">2015-10-26T05:01:00Z</dcterms:modified>
</cp:coreProperties>
</file>